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0D" w:rsidRPr="008D6A0D" w:rsidRDefault="008D6A0D" w:rsidP="008D6A0D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en-U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628900" cy="695325"/>
            <wp:effectExtent l="0" t="0" r="0" b="9525"/>
            <wp:docPr id="1" name="Picture 1" descr="NTU small logo_CMYK - Tiff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U small logo_CMYK - Tiff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85" w:rsidRDefault="00BE4385" w:rsidP="00D10FC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8D6A0D" w:rsidRDefault="007D6E43" w:rsidP="00BB112C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BOARD OF EXAMINERS</w:t>
      </w:r>
      <w:r w:rsidR="00087FE1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- PROGRESSION LISTS</w:t>
      </w:r>
    </w:p>
    <w:p w:rsidR="00BE4385" w:rsidRPr="00361779" w:rsidRDefault="00BE4385" w:rsidP="00BE4385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87FE1" w:rsidTr="00214DFF">
        <w:tc>
          <w:tcPr>
            <w:tcW w:w="3256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 w:rsidRPr="008D6A0D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nstitution</w:t>
            </w:r>
          </w:p>
        </w:tc>
        <w:tc>
          <w:tcPr>
            <w:tcW w:w="5760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087FE1" w:rsidTr="00214DFF">
        <w:tc>
          <w:tcPr>
            <w:tcW w:w="3256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Course title</w:t>
            </w:r>
          </w:p>
        </w:tc>
        <w:tc>
          <w:tcPr>
            <w:tcW w:w="5760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087FE1" w:rsidTr="00214DFF">
        <w:tc>
          <w:tcPr>
            <w:tcW w:w="3256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Award</w:t>
            </w:r>
          </w:p>
        </w:tc>
        <w:tc>
          <w:tcPr>
            <w:tcW w:w="5760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087FE1" w:rsidTr="00214DFF">
        <w:tc>
          <w:tcPr>
            <w:tcW w:w="3256" w:type="dxa"/>
          </w:tcPr>
          <w:p w:rsidR="00087FE1" w:rsidRPr="00A10656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Exam board date</w:t>
            </w:r>
          </w:p>
        </w:tc>
        <w:tc>
          <w:tcPr>
            <w:tcW w:w="5760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087FE1" w:rsidTr="00214DFF">
        <w:tc>
          <w:tcPr>
            <w:tcW w:w="3256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Award ceremony date</w:t>
            </w:r>
          </w:p>
        </w:tc>
        <w:tc>
          <w:tcPr>
            <w:tcW w:w="5760" w:type="dxa"/>
          </w:tcPr>
          <w:p w:rsidR="00087FE1" w:rsidRDefault="00087FE1" w:rsidP="00214DFF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BE4385" w:rsidRDefault="00BE4385" w:rsidP="00BE4385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BE4385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sz w:val="20"/>
          <w:szCs w:val="20"/>
          <w:lang w:eastAsia="en-US"/>
        </w:rPr>
        <w:t>This is to certify that:</w:t>
      </w:r>
    </w:p>
    <w:p w:rsidR="001A71AE" w:rsidRPr="001A71AE" w:rsidRDefault="007D6E43" w:rsidP="00BB112C">
      <w:pPr>
        <w:pStyle w:val="ListParagraph"/>
        <w:numPr>
          <w:ilvl w:val="0"/>
          <w:numId w:val="2"/>
        </w:numPr>
        <w:spacing w:before="120" w:after="120" w:line="240" w:lineRule="auto"/>
        <w:ind w:left="794" w:hanging="357"/>
        <w:rPr>
          <w:rFonts w:ascii="Verdana" w:eastAsia="Times New Roman" w:hAnsi="Verdana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the entries on the attached list are the recommendations to Nottingham Trent University for </w:t>
      </w:r>
      <w:r w:rsidR="00BB112C">
        <w:rPr>
          <w:rFonts w:ascii="Verdana" w:eastAsia="Times New Roman" w:hAnsi="Verdana" w:cs="Times New Roman"/>
          <w:sz w:val="20"/>
          <w:szCs w:val="20"/>
          <w:lang w:eastAsia="en-US"/>
        </w:rPr>
        <w:t>progression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, together with details of </w:t>
      </w:r>
      <w:r w:rsidR="00285093">
        <w:rPr>
          <w:rFonts w:ascii="Verdana" w:eastAsia="Times New Roman" w:hAnsi="Verdana" w:cs="Times New Roman"/>
          <w:sz w:val="20"/>
          <w:szCs w:val="20"/>
          <w:lang w:eastAsia="en-US"/>
        </w:rPr>
        <w:t>failures at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 and withdrawals from, the assessments associated with the above award, made </w:t>
      </w:r>
      <w:r w:rsidR="00636307">
        <w:rPr>
          <w:rFonts w:ascii="Verdana" w:eastAsia="Times New Roman" w:hAnsi="Verdana" w:cs="Times New Roman"/>
          <w:sz w:val="20"/>
          <w:szCs w:val="20"/>
          <w:lang w:eastAsia="en-US"/>
        </w:rPr>
        <w:t>at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 the Board of Examiners meeting;</w:t>
      </w:r>
    </w:p>
    <w:p w:rsidR="00C00177" w:rsidRDefault="007D6E43" w:rsidP="00BB112C">
      <w:pPr>
        <w:pStyle w:val="ListParagraph"/>
        <w:numPr>
          <w:ilvl w:val="0"/>
          <w:numId w:val="2"/>
        </w:numPr>
        <w:spacing w:before="120" w:after="120" w:line="240" w:lineRule="auto"/>
        <w:ind w:left="794" w:hanging="357"/>
        <w:rPr>
          <w:rFonts w:ascii="Verdana" w:eastAsia="Times New Roman" w:hAnsi="Verdana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all candidates who are recommended for </w:t>
      </w:r>
      <w:r w:rsidR="00BB112C">
        <w:rPr>
          <w:rFonts w:ascii="Verdana" w:eastAsia="Times New Roman" w:hAnsi="Verdana" w:cs="Times New Roman"/>
          <w:sz w:val="20"/>
          <w:szCs w:val="20"/>
          <w:lang w:eastAsia="en-US"/>
        </w:rPr>
        <w:t>progression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 have completed the requirements of the courses</w:t>
      </w:r>
      <w:r w:rsidR="001A71AE">
        <w:rPr>
          <w:rFonts w:ascii="Verdana" w:eastAsia="Times New Roman" w:hAnsi="Verdana" w:cs="Times New Roman"/>
          <w:sz w:val="20"/>
          <w:szCs w:val="20"/>
          <w:lang w:eastAsia="en-US"/>
        </w:rPr>
        <w:t xml:space="preserve"> as approved by the University</w:t>
      </w:r>
      <w:r w:rsidR="00C00177">
        <w:rPr>
          <w:rFonts w:ascii="Verdana" w:eastAsia="Times New Roman" w:hAnsi="Verdana" w:cs="Times New Roman"/>
          <w:sz w:val="20"/>
          <w:szCs w:val="20"/>
          <w:lang w:eastAsia="en-US"/>
        </w:rPr>
        <w:t>.</w:t>
      </w:r>
    </w:p>
    <w:p w:rsidR="00BE4385" w:rsidRDefault="00BE4385" w:rsidP="00BE4385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BE4385" w:rsidRPr="00BE4385" w:rsidRDefault="00BE4385" w:rsidP="00636307">
      <w:pPr>
        <w:spacing w:before="100" w:after="100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 w:rsidRPr="00BE4385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Chair of Board of Examiners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36307" w:rsidTr="00B9341E">
        <w:tc>
          <w:tcPr>
            <w:tcW w:w="4248" w:type="dxa"/>
          </w:tcPr>
          <w:p w:rsidR="00636307" w:rsidRDefault="00B9341E" w:rsidP="00B9341E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Chair’s </w:t>
            </w:r>
            <w:r w:rsidR="00636307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4768" w:type="dxa"/>
          </w:tcPr>
          <w:p w:rsidR="00636307" w:rsidRDefault="00636307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636307" w:rsidTr="00B9341E">
        <w:tc>
          <w:tcPr>
            <w:tcW w:w="4248" w:type="dxa"/>
          </w:tcPr>
          <w:p w:rsidR="00636307" w:rsidRDefault="00B9341E" w:rsidP="00B9341E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Chair’s </w:t>
            </w:r>
            <w:r w:rsidR="00636307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768" w:type="dxa"/>
          </w:tcPr>
          <w:p w:rsidR="00636307" w:rsidRDefault="00636307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</w:tbl>
    <w:p w:rsidR="00BE4385" w:rsidRDefault="00BE4385" w:rsidP="00636307">
      <w:pPr>
        <w:spacing w:before="100" w:after="100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636307" w:rsidRPr="00BE4385" w:rsidRDefault="00BE4385" w:rsidP="00636307">
      <w:pPr>
        <w:spacing w:before="100" w:after="100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Reg</w:t>
      </w:r>
      <w:r w:rsidRPr="00BE4385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s</w:t>
      </w:r>
      <w:r w:rsidRPr="00BE4385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36307" w:rsidTr="00BE4385">
        <w:tc>
          <w:tcPr>
            <w:tcW w:w="4106" w:type="dxa"/>
          </w:tcPr>
          <w:p w:rsidR="00636307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Registrar</w:t>
            </w:r>
            <w:r w:rsidR="00B9341E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’s</w:t>
            </w:r>
            <w:r w:rsidR="00636307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signature</w:t>
            </w:r>
          </w:p>
        </w:tc>
        <w:tc>
          <w:tcPr>
            <w:tcW w:w="4910" w:type="dxa"/>
          </w:tcPr>
          <w:p w:rsidR="00636307" w:rsidRDefault="00636307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636307" w:rsidTr="00BE4385">
        <w:tc>
          <w:tcPr>
            <w:tcW w:w="4106" w:type="dxa"/>
          </w:tcPr>
          <w:p w:rsidR="00636307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Registrar</w:t>
            </w:r>
            <w:r w:rsidR="00B9341E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’s</w:t>
            </w:r>
            <w:r w:rsidR="00636307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name</w:t>
            </w:r>
          </w:p>
        </w:tc>
        <w:tc>
          <w:tcPr>
            <w:tcW w:w="4910" w:type="dxa"/>
          </w:tcPr>
          <w:p w:rsidR="00636307" w:rsidRDefault="00636307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</w:tbl>
    <w:p w:rsidR="00361779" w:rsidRDefault="00361779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361779" w:rsidRDefault="00361779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0754B4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B9341E" w:rsidRPr="00A804F0" w:rsidRDefault="000754B4" w:rsidP="00A804F0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lastRenderedPageBreak/>
        <w:t>PROGRESSION</w:t>
      </w:r>
      <w:r w:rsidR="00BE4385" w:rsidRPr="00BE4385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92"/>
      </w:tblGrid>
      <w:tr w:rsidR="003931B9" w:rsidTr="00087FE1">
        <w:tc>
          <w:tcPr>
            <w:tcW w:w="2689" w:type="dxa"/>
          </w:tcPr>
          <w:p w:rsidR="003931B9" w:rsidRDefault="00B9341E" w:rsidP="00B9341E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Student’s s</w:t>
            </w:r>
            <w:r w:rsidR="00EB5520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urname</w:t>
            </w:r>
          </w:p>
        </w:tc>
        <w:tc>
          <w:tcPr>
            <w:tcW w:w="2835" w:type="dxa"/>
          </w:tcPr>
          <w:p w:rsidR="003931B9" w:rsidRDefault="00B9341E" w:rsidP="00BB112C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Student’s f</w:t>
            </w:r>
            <w:r w:rsidR="00EB5520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orename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(</w:t>
            </w:r>
            <w:r w:rsidR="00EB5520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)</w:t>
            </w:r>
            <w:r w:rsidR="00EB5520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2" w:type="dxa"/>
          </w:tcPr>
          <w:p w:rsidR="00087FE1" w:rsidRDefault="00BB112C" w:rsidP="00087FE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Outcome</w:t>
            </w:r>
            <w:r w:rsidR="00B9341E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of Board of Examiners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</w:t>
            </w:r>
          </w:p>
          <w:p w:rsidR="003931B9" w:rsidRDefault="00BB112C" w:rsidP="00087FE1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BB112C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(e.g. </w:t>
            </w:r>
            <w:r w:rsidR="0072119D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P</w:t>
            </w:r>
            <w:r w:rsidR="00087FE1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ass </w:t>
            </w:r>
            <w:r w:rsidR="0072119D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&amp;</w:t>
            </w:r>
            <w:r w:rsidR="00087FE1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</w:t>
            </w:r>
            <w:r w:rsidR="0072119D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P</w:t>
            </w:r>
            <w:r w:rsidR="00087FE1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rogress</w:t>
            </w:r>
            <w:r w:rsidR="0072119D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to Y2/Y3/Y4</w:t>
            </w:r>
            <w:r w:rsidRPr="00BB112C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, Withdrawn,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Interrupted)</w:t>
            </w: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931B9" w:rsidTr="00087FE1">
        <w:trPr>
          <w:trHeight w:val="20"/>
        </w:trPr>
        <w:tc>
          <w:tcPr>
            <w:tcW w:w="2689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3931B9" w:rsidRDefault="003931B9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BE4385" w:rsidTr="00087FE1">
        <w:trPr>
          <w:trHeight w:val="24"/>
        </w:trPr>
        <w:tc>
          <w:tcPr>
            <w:tcW w:w="2689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:rsidR="00BE4385" w:rsidRDefault="00BE4385" w:rsidP="003931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</w:tbl>
    <w:p w:rsidR="00C00177" w:rsidRDefault="00C00177" w:rsidP="00A804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sectPr w:rsidR="00C00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2C" w:rsidRDefault="00BB112C">
      <w:pPr>
        <w:spacing w:after="0" w:line="240" w:lineRule="auto"/>
      </w:pPr>
      <w:r>
        <w:separator/>
      </w:r>
    </w:p>
  </w:endnote>
  <w:endnote w:type="continuationSeparator" w:id="0">
    <w:p w:rsidR="00BB112C" w:rsidRDefault="00BB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2C" w:rsidRDefault="00BB112C">
      <w:pPr>
        <w:spacing w:after="0" w:line="240" w:lineRule="auto"/>
      </w:pPr>
      <w:r>
        <w:separator/>
      </w:r>
    </w:p>
  </w:footnote>
  <w:footnote w:type="continuationSeparator" w:id="0">
    <w:p w:rsidR="00BB112C" w:rsidRDefault="00BB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08A"/>
    <w:multiLevelType w:val="singleLevel"/>
    <w:tmpl w:val="74706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5D54BB8"/>
    <w:multiLevelType w:val="hybridMultilevel"/>
    <w:tmpl w:val="14D69DF6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0AA41D3"/>
    <w:multiLevelType w:val="hybridMultilevel"/>
    <w:tmpl w:val="5AF013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1CA"/>
    <w:multiLevelType w:val="hybridMultilevel"/>
    <w:tmpl w:val="8F845C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0D"/>
    <w:rsid w:val="00042E87"/>
    <w:rsid w:val="000754B4"/>
    <w:rsid w:val="00087FE1"/>
    <w:rsid w:val="00190637"/>
    <w:rsid w:val="001A71AE"/>
    <w:rsid w:val="00273161"/>
    <w:rsid w:val="00285093"/>
    <w:rsid w:val="002F3D95"/>
    <w:rsid w:val="00361779"/>
    <w:rsid w:val="0038402C"/>
    <w:rsid w:val="003931B9"/>
    <w:rsid w:val="003B1BAB"/>
    <w:rsid w:val="004763E1"/>
    <w:rsid w:val="005B7BCD"/>
    <w:rsid w:val="00636307"/>
    <w:rsid w:val="006719F3"/>
    <w:rsid w:val="0072119D"/>
    <w:rsid w:val="007D6E43"/>
    <w:rsid w:val="008C55CE"/>
    <w:rsid w:val="008D6A0D"/>
    <w:rsid w:val="008E048B"/>
    <w:rsid w:val="00A804F0"/>
    <w:rsid w:val="00AC4064"/>
    <w:rsid w:val="00B9341E"/>
    <w:rsid w:val="00BB112C"/>
    <w:rsid w:val="00BE4385"/>
    <w:rsid w:val="00C00177"/>
    <w:rsid w:val="00D10FC5"/>
    <w:rsid w:val="00D11D40"/>
    <w:rsid w:val="00D563B9"/>
    <w:rsid w:val="00EB5520"/>
    <w:rsid w:val="00F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D2C0"/>
  <w15:docId w15:val="{79B9A87C-B84B-48BE-8C5B-B52E820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3E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177"/>
  </w:style>
  <w:style w:type="character" w:customStyle="1" w:styleId="DateChar">
    <w:name w:val="Date Char"/>
    <w:basedOn w:val="DefaultParagraphFont"/>
    <w:link w:val="Date"/>
    <w:uiPriority w:val="99"/>
    <w:semiHidden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F39C-4025-4AE2-A511-C9EA5AF8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Julie</dc:creator>
  <cp:lastModifiedBy>BENNETT-MADGE, MEGAN</cp:lastModifiedBy>
  <cp:revision>2</cp:revision>
  <cp:lastPrinted>2016-11-04T11:08:00Z</cp:lastPrinted>
  <dcterms:created xsi:type="dcterms:W3CDTF">2019-06-27T11:24:00Z</dcterms:created>
  <dcterms:modified xsi:type="dcterms:W3CDTF">2019-06-27T11:24:00Z</dcterms:modified>
</cp:coreProperties>
</file>