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Default="005D4044" w:rsidP="005D4044">
      <w:pPr>
        <w:spacing w:line="276" w:lineRule="auto"/>
        <w:rPr>
          <w:rFonts w:cstheme="minorHAnsi"/>
        </w:rPr>
      </w:pPr>
    </w:p>
    <w:p w14:paraId="0D4C6FAB" w14:textId="174119EB" w:rsidR="005D4044" w:rsidRPr="005D4044" w:rsidRDefault="005D4044" w:rsidP="005D4044">
      <w:pPr>
        <w:spacing w:line="276" w:lineRule="auto"/>
        <w:rPr>
          <w:rFonts w:cstheme="minorHAnsi"/>
          <w:b/>
        </w:rPr>
      </w:pPr>
      <w:bookmarkStart w:id="0" w:name="_GoBack"/>
      <w:r w:rsidRPr="005D4044">
        <w:rPr>
          <w:rFonts w:cstheme="minorHAnsi"/>
          <w:b/>
        </w:rPr>
        <w:t>A critical social theory approach to understanding the barriers to implementing and adhering to patient safety (PS) guidelines in Sub-</w:t>
      </w:r>
      <w:proofErr w:type="spellStart"/>
      <w:r w:rsidRPr="005D4044">
        <w:rPr>
          <w:rFonts w:cstheme="minorHAnsi"/>
          <w:b/>
        </w:rPr>
        <w:t>Sharan</w:t>
      </w:r>
      <w:proofErr w:type="spellEnd"/>
      <w:r w:rsidRPr="005D4044">
        <w:rPr>
          <w:rFonts w:cstheme="minorHAnsi"/>
          <w:b/>
        </w:rPr>
        <w:t xml:space="preserve"> Africa</w:t>
      </w:r>
      <w:r w:rsidRPr="005D4044">
        <w:rPr>
          <w:rFonts w:cstheme="minorHAnsi"/>
          <w:b/>
        </w:rPr>
        <w:t>.</w:t>
      </w:r>
    </w:p>
    <w:bookmarkEnd w:id="0"/>
    <w:p w14:paraId="6D0E47C9" w14:textId="77777777" w:rsidR="005D4044" w:rsidRDefault="005D4044" w:rsidP="005D4044">
      <w:pPr>
        <w:spacing w:line="276" w:lineRule="auto"/>
        <w:rPr>
          <w:rFonts w:cstheme="minorHAnsi"/>
        </w:rPr>
      </w:pPr>
    </w:p>
    <w:p w14:paraId="4864A985" w14:textId="00BE83B4" w:rsidR="005D4044" w:rsidRPr="005D4044" w:rsidRDefault="005D4044" w:rsidP="005D4044">
      <w:pPr>
        <w:spacing w:line="276" w:lineRule="auto"/>
        <w:rPr>
          <w:rFonts w:asciiTheme="majorHAnsi" w:hAnsiTheme="majorHAnsi" w:cstheme="majorHAnsi"/>
          <w:u w:val="single"/>
        </w:rPr>
      </w:pPr>
      <w:r w:rsidRPr="005D4044">
        <w:rPr>
          <w:rFonts w:asciiTheme="majorHAnsi" w:hAnsiTheme="majorHAnsi" w:cstheme="majorHAnsi"/>
          <w:u w:val="single"/>
        </w:rPr>
        <w:t>Introduction</w:t>
      </w:r>
    </w:p>
    <w:p w14:paraId="58C82835" w14:textId="77777777" w:rsidR="005D4044" w:rsidRPr="00876BE3" w:rsidRDefault="005D4044" w:rsidP="005D4044">
      <w:pPr>
        <w:spacing w:line="276" w:lineRule="auto"/>
        <w:rPr>
          <w:rFonts w:cstheme="minorHAnsi"/>
        </w:rPr>
      </w:pPr>
      <w:r w:rsidRPr="00876BE3">
        <w:rPr>
          <w:rFonts w:cstheme="minorHAnsi"/>
        </w:rPr>
        <w:t xml:space="preserve">In patient safety research (PSR), iatrogenic harm constitute one of the top four or five public health problems in the developed world based on the record of 10,000 deaths per day in acute settings. More so, global PS concern is that there is little evidence about the burden of unsafe care in developing countries where there may be a </w:t>
      </w:r>
      <w:r w:rsidRPr="00876BE3">
        <w:rPr>
          <w:rFonts w:cstheme="minorHAnsi"/>
          <w:noProof/>
        </w:rPr>
        <w:t>greater</w:t>
      </w:r>
      <w:r w:rsidRPr="00876BE3">
        <w:rPr>
          <w:rFonts w:cstheme="minorHAnsi"/>
        </w:rPr>
        <w:t xml:space="preserve"> risk of patient harm.</w:t>
      </w:r>
    </w:p>
    <w:p w14:paraId="56098635" w14:textId="77777777" w:rsidR="005D4044" w:rsidRDefault="005D4044" w:rsidP="005D4044">
      <w:pPr>
        <w:autoSpaceDE w:val="0"/>
        <w:autoSpaceDN w:val="0"/>
        <w:adjustRightInd w:val="0"/>
        <w:spacing w:line="276" w:lineRule="auto"/>
        <w:rPr>
          <w:rFonts w:asciiTheme="majorHAnsi" w:hAnsiTheme="majorHAnsi" w:cstheme="majorHAnsi"/>
          <w:u w:val="single"/>
        </w:rPr>
      </w:pPr>
    </w:p>
    <w:p w14:paraId="11BB71BE" w14:textId="27CF47FD" w:rsidR="005D4044" w:rsidRPr="005D4044" w:rsidRDefault="005D4044" w:rsidP="005D4044">
      <w:pPr>
        <w:autoSpaceDE w:val="0"/>
        <w:autoSpaceDN w:val="0"/>
        <w:adjustRightInd w:val="0"/>
        <w:spacing w:line="276" w:lineRule="auto"/>
        <w:rPr>
          <w:rFonts w:asciiTheme="majorHAnsi" w:hAnsiTheme="majorHAnsi" w:cstheme="majorHAnsi"/>
          <w:u w:val="single"/>
        </w:rPr>
      </w:pPr>
      <w:r w:rsidRPr="005D4044">
        <w:rPr>
          <w:rFonts w:asciiTheme="majorHAnsi" w:hAnsiTheme="majorHAnsi" w:cstheme="majorHAnsi"/>
          <w:u w:val="single"/>
        </w:rPr>
        <w:t>Research Objectives</w:t>
      </w:r>
    </w:p>
    <w:p w14:paraId="7E10138F" w14:textId="77777777" w:rsidR="005D4044" w:rsidRDefault="005D4044" w:rsidP="005D4044">
      <w:pPr>
        <w:autoSpaceDE w:val="0"/>
        <w:autoSpaceDN w:val="0"/>
        <w:adjustRightInd w:val="0"/>
        <w:spacing w:line="276" w:lineRule="auto"/>
        <w:rPr>
          <w:rFonts w:cstheme="minorHAnsi"/>
          <w:color w:val="000000" w:themeColor="text1"/>
        </w:rPr>
      </w:pPr>
      <w:r w:rsidRPr="00876BE3">
        <w:rPr>
          <w:rFonts w:asciiTheme="majorHAnsi" w:hAnsiTheme="majorHAnsi" w:cstheme="majorHAnsi"/>
          <w:bCs/>
        </w:rPr>
        <w:t>Th</w:t>
      </w:r>
      <w:r>
        <w:rPr>
          <w:rFonts w:asciiTheme="majorHAnsi" w:hAnsiTheme="majorHAnsi" w:cstheme="majorHAnsi"/>
          <w:bCs/>
        </w:rPr>
        <w:t>is</w:t>
      </w:r>
      <w:r w:rsidRPr="00876BE3">
        <w:rPr>
          <w:rFonts w:cstheme="minorHAnsi"/>
        </w:rPr>
        <w:t xml:space="preserve"> research aims to </w:t>
      </w:r>
      <w:r>
        <w:rPr>
          <w:rFonts w:cstheme="minorHAnsi"/>
        </w:rPr>
        <w:t xml:space="preserve">explore the barriers to PS policy implementation </w:t>
      </w:r>
      <w:r w:rsidRPr="00876BE3">
        <w:rPr>
          <w:rFonts w:cstheme="minorHAnsi"/>
        </w:rPr>
        <w:t>in healthcare service delivery in</w:t>
      </w:r>
      <w:r>
        <w:rPr>
          <w:rFonts w:cstheme="minorHAnsi"/>
        </w:rPr>
        <w:t xml:space="preserve"> a number of </w:t>
      </w:r>
      <w:r w:rsidRPr="00876BE3">
        <w:rPr>
          <w:rFonts w:cstheme="minorHAnsi"/>
        </w:rPr>
        <w:t xml:space="preserve">acute healthcare </w:t>
      </w:r>
      <w:r w:rsidRPr="00C83A66">
        <w:rPr>
          <w:rFonts w:cstheme="minorHAnsi"/>
          <w:color w:val="000000" w:themeColor="text1"/>
        </w:rPr>
        <w:t>settings in Nigeria and Zimbabwe.</w:t>
      </w:r>
    </w:p>
    <w:p w14:paraId="5F073C7F" w14:textId="4B5E5C84" w:rsidR="005D4044" w:rsidRPr="00876BE3" w:rsidRDefault="005D4044" w:rsidP="005D4044">
      <w:pPr>
        <w:autoSpaceDE w:val="0"/>
        <w:autoSpaceDN w:val="0"/>
        <w:adjustRightInd w:val="0"/>
        <w:spacing w:line="276" w:lineRule="auto"/>
        <w:rPr>
          <w:rFonts w:asciiTheme="majorHAnsi" w:hAnsiTheme="majorHAnsi" w:cstheme="majorHAnsi"/>
          <w:b/>
          <w:u w:val="single"/>
        </w:rPr>
      </w:pPr>
      <w:r w:rsidRPr="00C83A66">
        <w:rPr>
          <w:rFonts w:cstheme="minorHAnsi"/>
          <w:color w:val="000000" w:themeColor="text1"/>
        </w:rPr>
        <w:t xml:space="preserve"> </w:t>
      </w:r>
    </w:p>
    <w:p w14:paraId="33A8B000" w14:textId="77777777" w:rsidR="005D4044" w:rsidRPr="005D4044" w:rsidRDefault="005D4044" w:rsidP="005D4044">
      <w:pPr>
        <w:autoSpaceDE w:val="0"/>
        <w:autoSpaceDN w:val="0"/>
        <w:adjustRightInd w:val="0"/>
        <w:spacing w:line="276" w:lineRule="auto"/>
        <w:rPr>
          <w:rFonts w:asciiTheme="majorHAnsi" w:hAnsiTheme="majorHAnsi" w:cstheme="majorHAnsi"/>
          <w:u w:val="single"/>
        </w:rPr>
      </w:pPr>
      <w:r w:rsidRPr="005D4044">
        <w:rPr>
          <w:rFonts w:asciiTheme="majorHAnsi" w:hAnsiTheme="majorHAnsi" w:cstheme="majorHAnsi"/>
          <w:u w:val="single"/>
        </w:rPr>
        <w:t xml:space="preserve">Research Methods and Methodology </w:t>
      </w:r>
    </w:p>
    <w:p w14:paraId="6974BE00" w14:textId="77777777" w:rsidR="005D4044" w:rsidRPr="002D4E5D" w:rsidRDefault="005D4044" w:rsidP="005D4044">
      <w:pPr>
        <w:rPr>
          <w:rFonts w:cstheme="minorHAnsi"/>
        </w:rPr>
      </w:pPr>
      <w:r>
        <w:rPr>
          <w:rFonts w:cstheme="minorHAnsi"/>
        </w:rPr>
        <w:t>Q</w:t>
      </w:r>
      <w:r w:rsidRPr="00876BE3">
        <w:rPr>
          <w:rFonts w:cstheme="minorHAnsi"/>
        </w:rPr>
        <w:t xml:space="preserve">ualitative PSR </w:t>
      </w:r>
      <w:r>
        <w:rPr>
          <w:rFonts w:cstheme="minorHAnsi"/>
        </w:rPr>
        <w:t xml:space="preserve">methodologies appears generally </w:t>
      </w:r>
      <w:r w:rsidRPr="00876BE3">
        <w:rPr>
          <w:rFonts w:cstheme="minorHAnsi"/>
        </w:rPr>
        <w:t>dominated by models</w:t>
      </w:r>
      <w:r>
        <w:rPr>
          <w:rFonts w:cstheme="minorHAnsi"/>
        </w:rPr>
        <w:t xml:space="preserve"> of</w:t>
      </w:r>
      <w:r w:rsidRPr="00876BE3">
        <w:rPr>
          <w:rFonts w:cstheme="minorHAnsi"/>
        </w:rPr>
        <w:t xml:space="preserve"> human factors and ergonomics</w:t>
      </w:r>
      <w:r>
        <w:rPr>
          <w:rFonts w:cstheme="minorHAnsi"/>
        </w:rPr>
        <w:t xml:space="preserve"> and </w:t>
      </w:r>
      <w:r w:rsidRPr="00876BE3">
        <w:rPr>
          <w:rFonts w:cstheme="minorHAnsi"/>
        </w:rPr>
        <w:t>socio -technological systems theor</w:t>
      </w:r>
      <w:r>
        <w:rPr>
          <w:rFonts w:cstheme="minorHAnsi"/>
        </w:rPr>
        <w:t>ies</w:t>
      </w:r>
      <w:r w:rsidRPr="00876BE3">
        <w:rPr>
          <w:rFonts w:cstheme="minorHAnsi"/>
        </w:rPr>
        <w:t xml:space="preserve">. This work </w:t>
      </w:r>
      <w:r>
        <w:rPr>
          <w:rFonts w:cstheme="minorHAnsi"/>
        </w:rPr>
        <w:t xml:space="preserve">uses the critical social theory lens of Actor Network theory (ANT) to </w:t>
      </w:r>
      <w:r w:rsidRPr="00876BE3">
        <w:rPr>
          <w:rFonts w:cstheme="minorHAnsi"/>
        </w:rPr>
        <w:t xml:space="preserve">explore </w:t>
      </w:r>
      <w:r>
        <w:rPr>
          <w:rFonts w:cstheme="minorHAnsi"/>
        </w:rPr>
        <w:t>and understand</w:t>
      </w:r>
      <w:r w:rsidRPr="00876BE3">
        <w:rPr>
          <w:rFonts w:cstheme="minorHAnsi"/>
        </w:rPr>
        <w:t xml:space="preserve"> </w:t>
      </w:r>
      <w:r>
        <w:rPr>
          <w:rFonts w:cstheme="minorHAnsi"/>
        </w:rPr>
        <w:t xml:space="preserve">drivers and barriers to </w:t>
      </w:r>
      <w:r w:rsidRPr="00876BE3">
        <w:rPr>
          <w:rFonts w:cstheme="minorHAnsi"/>
        </w:rPr>
        <w:t xml:space="preserve">policy processes and </w:t>
      </w:r>
      <w:r>
        <w:rPr>
          <w:rFonts w:cstheme="minorHAnsi"/>
        </w:rPr>
        <w:t>their</w:t>
      </w:r>
      <w:r w:rsidRPr="00876BE3">
        <w:rPr>
          <w:rFonts w:cstheme="minorHAnsi"/>
        </w:rPr>
        <w:t xml:space="preserve"> influence(s) on patients’ outcomes</w:t>
      </w:r>
      <w:r>
        <w:rPr>
          <w:rFonts w:cstheme="minorHAnsi"/>
        </w:rPr>
        <w:t xml:space="preserve"> through in-</w:t>
      </w:r>
      <w:r w:rsidRPr="00876BE3">
        <w:rPr>
          <w:rFonts w:cstheme="minorHAnsi"/>
        </w:rPr>
        <w:t>depth-interview</w:t>
      </w:r>
      <w:r>
        <w:rPr>
          <w:rFonts w:cstheme="minorHAnsi"/>
        </w:rPr>
        <w:t xml:space="preserve">s </w:t>
      </w:r>
      <w:r w:rsidRPr="00876BE3">
        <w:rPr>
          <w:rFonts w:cstheme="minorHAnsi"/>
        </w:rPr>
        <w:t xml:space="preserve">and </w:t>
      </w:r>
      <w:r>
        <w:rPr>
          <w:rFonts w:cstheme="minorHAnsi"/>
        </w:rPr>
        <w:t xml:space="preserve">participant </w:t>
      </w:r>
      <w:r w:rsidRPr="00876BE3">
        <w:rPr>
          <w:rFonts w:cstheme="minorHAnsi"/>
        </w:rPr>
        <w:t>observation</w:t>
      </w:r>
      <w:r>
        <w:rPr>
          <w:rFonts w:cstheme="minorHAnsi"/>
        </w:rPr>
        <w:t>s in hospitals in the countries of study.</w:t>
      </w:r>
    </w:p>
    <w:p w14:paraId="19577634" w14:textId="77777777" w:rsidR="005D4044" w:rsidRDefault="005D4044" w:rsidP="005D4044">
      <w:pPr>
        <w:autoSpaceDE w:val="0"/>
        <w:autoSpaceDN w:val="0"/>
        <w:adjustRightInd w:val="0"/>
        <w:spacing w:line="276" w:lineRule="auto"/>
        <w:rPr>
          <w:rFonts w:asciiTheme="majorHAnsi" w:hAnsiTheme="majorHAnsi" w:cstheme="majorHAnsi"/>
          <w:b/>
          <w:u w:val="single"/>
        </w:rPr>
      </w:pPr>
    </w:p>
    <w:p w14:paraId="3EA9E336" w14:textId="466E87AB" w:rsidR="005D4044" w:rsidRPr="005D4044" w:rsidRDefault="005D4044" w:rsidP="005D4044">
      <w:pPr>
        <w:autoSpaceDE w:val="0"/>
        <w:autoSpaceDN w:val="0"/>
        <w:adjustRightInd w:val="0"/>
        <w:spacing w:line="276" w:lineRule="auto"/>
        <w:rPr>
          <w:rFonts w:asciiTheme="majorHAnsi" w:hAnsiTheme="majorHAnsi" w:cstheme="majorHAnsi"/>
          <w:u w:val="single"/>
        </w:rPr>
      </w:pPr>
      <w:r w:rsidRPr="005D4044">
        <w:rPr>
          <w:rFonts w:asciiTheme="majorHAnsi" w:hAnsiTheme="majorHAnsi" w:cstheme="majorHAnsi"/>
          <w:u w:val="single"/>
        </w:rPr>
        <w:t>Research Findings</w:t>
      </w:r>
    </w:p>
    <w:p w14:paraId="167E66F6" w14:textId="77777777" w:rsidR="005D4044" w:rsidRPr="00302CBF" w:rsidRDefault="005D4044" w:rsidP="005D4044">
      <w:pPr>
        <w:spacing w:line="276" w:lineRule="auto"/>
        <w:rPr>
          <w:color w:val="000000" w:themeColor="text1"/>
          <w:shd w:val="clear" w:color="auto" w:fill="FFFFFF"/>
        </w:rPr>
      </w:pPr>
      <w:r w:rsidRPr="00876BE3">
        <w:rPr>
          <w:rFonts w:cstheme="minorHAnsi"/>
        </w:rPr>
        <w:t xml:space="preserve">The study and health projects focused on processes of health policies development and implementation in acute health settings. Although, </w:t>
      </w:r>
      <w:r w:rsidRPr="00876BE3">
        <w:rPr>
          <w:color w:val="000000" w:themeColor="text1"/>
          <w:shd w:val="clear" w:color="auto" w:fill="FFFFFF"/>
        </w:rPr>
        <w:t xml:space="preserve">health policies exist, there are distinct disconnect between policy and practice as is </w:t>
      </w:r>
      <w:r w:rsidRPr="00302CBF">
        <w:rPr>
          <w:color w:val="000000" w:themeColor="text1"/>
          <w:shd w:val="clear" w:color="auto" w:fill="FFFFFF"/>
        </w:rPr>
        <w:t>illustrated in a wound care case study.</w:t>
      </w:r>
    </w:p>
    <w:p w14:paraId="0A40A4C4" w14:textId="77777777" w:rsidR="005D4044" w:rsidRPr="00876BE3" w:rsidRDefault="005D4044" w:rsidP="005D4044">
      <w:pPr>
        <w:spacing w:line="276" w:lineRule="auto"/>
        <w:rPr>
          <w:color w:val="000000" w:themeColor="text1"/>
          <w:shd w:val="clear" w:color="auto" w:fill="FFFFFF"/>
        </w:rPr>
      </w:pPr>
    </w:p>
    <w:p w14:paraId="6CFDABEC" w14:textId="77777777" w:rsidR="005D4044" w:rsidRPr="005D4044" w:rsidRDefault="005D4044" w:rsidP="005D4044">
      <w:pPr>
        <w:autoSpaceDE w:val="0"/>
        <w:autoSpaceDN w:val="0"/>
        <w:adjustRightInd w:val="0"/>
        <w:spacing w:line="276" w:lineRule="auto"/>
        <w:rPr>
          <w:rFonts w:asciiTheme="majorHAnsi" w:hAnsiTheme="majorHAnsi" w:cstheme="majorHAnsi"/>
          <w:u w:val="single"/>
        </w:rPr>
      </w:pPr>
      <w:r w:rsidRPr="005D4044">
        <w:rPr>
          <w:rFonts w:asciiTheme="majorHAnsi" w:hAnsiTheme="majorHAnsi" w:cstheme="majorHAnsi"/>
          <w:u w:val="single"/>
        </w:rPr>
        <w:t>Conclusion and next steps</w:t>
      </w:r>
    </w:p>
    <w:p w14:paraId="5AB969D4" w14:textId="77777777" w:rsidR="005D4044" w:rsidRPr="00876BE3" w:rsidRDefault="005D4044" w:rsidP="005D4044">
      <w:pPr>
        <w:spacing w:line="276" w:lineRule="auto"/>
        <w:rPr>
          <w:color w:val="000000" w:themeColor="text1"/>
          <w:shd w:val="clear" w:color="auto" w:fill="FFFFFF"/>
        </w:rPr>
      </w:pPr>
      <w:r w:rsidRPr="00876BE3">
        <w:rPr>
          <w:color w:val="000000" w:themeColor="text1"/>
          <w:shd w:val="clear" w:color="auto" w:fill="FFFFFF"/>
        </w:rPr>
        <w:t xml:space="preserve">There is a great need to establish </w:t>
      </w:r>
      <w:r>
        <w:rPr>
          <w:color w:val="000000" w:themeColor="text1"/>
          <w:shd w:val="clear" w:color="auto" w:fill="FFFFFF"/>
        </w:rPr>
        <w:t>PS</w:t>
      </w:r>
      <w:r w:rsidRPr="00876BE3">
        <w:rPr>
          <w:color w:val="000000" w:themeColor="text1"/>
          <w:shd w:val="clear" w:color="auto" w:fill="FFFFFF"/>
        </w:rPr>
        <w:t xml:space="preserve"> department in the ministries of health of the affected countries and a concerted effort should be focused on closing the gap between health policies and practice through the establishment of a national clinical policy and guidelines department; educating clinical practitioners on patient safety science; and improvement in dissemination and implementation of </w:t>
      </w:r>
      <w:r>
        <w:rPr>
          <w:color w:val="000000" w:themeColor="text1"/>
          <w:shd w:val="clear" w:color="auto" w:fill="FFFFFF"/>
        </w:rPr>
        <w:t xml:space="preserve">PS </w:t>
      </w:r>
      <w:r w:rsidRPr="00876BE3">
        <w:rPr>
          <w:color w:val="000000" w:themeColor="text1"/>
          <w:shd w:val="clear" w:color="auto" w:fill="FFFFFF"/>
        </w:rPr>
        <w:t xml:space="preserve">health policies in practice. </w:t>
      </w:r>
    </w:p>
    <w:p w14:paraId="161DD5D7" w14:textId="77777777" w:rsidR="005D4044" w:rsidRPr="00876BE3" w:rsidRDefault="005D4044" w:rsidP="005D4044">
      <w:pPr>
        <w:spacing w:line="276" w:lineRule="auto"/>
      </w:pPr>
    </w:p>
    <w:p w14:paraId="11A15B32" w14:textId="77777777" w:rsidR="005D4044" w:rsidRPr="00876BE3" w:rsidRDefault="005D4044" w:rsidP="005D4044">
      <w:pPr>
        <w:spacing w:line="276" w:lineRule="auto"/>
      </w:pPr>
      <w:r w:rsidRPr="00876BE3">
        <w:t xml:space="preserve">Author: </w:t>
      </w:r>
    </w:p>
    <w:p w14:paraId="76344894" w14:textId="77777777" w:rsidR="005D4044" w:rsidRPr="00876BE3" w:rsidRDefault="005D4044" w:rsidP="005D4044">
      <w:pPr>
        <w:spacing w:line="276" w:lineRule="auto"/>
      </w:pPr>
      <w:r w:rsidRPr="00876BE3">
        <w:t xml:space="preserve">Pauline </w:t>
      </w:r>
      <w:proofErr w:type="spellStart"/>
      <w:r w:rsidRPr="00876BE3">
        <w:t>Odeyemi</w:t>
      </w:r>
      <w:proofErr w:type="spellEnd"/>
    </w:p>
    <w:p w14:paraId="4ED1578A" w14:textId="77777777" w:rsidR="005D4044" w:rsidRDefault="005D4044" w:rsidP="005D4044">
      <w:pPr>
        <w:spacing w:line="276" w:lineRule="auto"/>
      </w:pPr>
      <w:hyperlink r:id="rId6" w:history="1">
        <w:r w:rsidRPr="00FB146C">
          <w:rPr>
            <w:rStyle w:val="Hyperlink"/>
          </w:rPr>
          <w:t>pauline.odeyemi2010@my.ntu.ac.uk</w:t>
        </w:r>
      </w:hyperlink>
      <w:r>
        <w:t xml:space="preserve"> </w:t>
      </w:r>
    </w:p>
    <w:p w14:paraId="4BB248F8" w14:textId="3054B176" w:rsidR="005D4044" w:rsidRDefault="005D4044"/>
    <w:sectPr w:rsidR="005D4044"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4A7B67"/>
    <w:rsid w:val="005D353C"/>
    <w:rsid w:val="005D4044"/>
    <w:rsid w:val="00694C64"/>
    <w:rsid w:val="00766225"/>
    <w:rsid w:val="00A25646"/>
    <w:rsid w:val="00AB5579"/>
    <w:rsid w:val="00BC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ine.odeyemi2010@my.ntu.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2019-08-21T10:53:00Z</dcterms:created>
  <dcterms:modified xsi:type="dcterms:W3CDTF">2019-08-21T10:53:00Z</dcterms:modified>
</cp:coreProperties>
</file>