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24446" w14:textId="33BCEE98" w:rsidR="00CE2480" w:rsidRDefault="00A61579" w:rsidP="00557AC6">
      <w:pPr>
        <w:rPr>
          <w:rFonts w:eastAsiaTheme="minorHAnsi" w:cstheme="minorBidi"/>
          <w:b/>
          <w:bCs/>
          <w:color w:val="auto"/>
          <w:sz w:val="48"/>
          <w:szCs w:val="48"/>
          <w:lang w:eastAsia="en-US"/>
        </w:rPr>
      </w:pPr>
      <w:r w:rsidRPr="00E35C70">
        <w:rPr>
          <w:noProof/>
        </w:rPr>
        <mc:AlternateContent>
          <mc:Choice Requires="wps">
            <w:drawing>
              <wp:anchor distT="0" distB="0" distL="114300" distR="114300" simplePos="0" relativeHeight="251660289" behindDoc="0" locked="0" layoutInCell="1" allowOverlap="1" wp14:anchorId="55F05FD9" wp14:editId="721A042C">
                <wp:simplePos x="0" y="0"/>
                <wp:positionH relativeFrom="page">
                  <wp:align>right</wp:align>
                </wp:positionH>
                <wp:positionV relativeFrom="paragraph">
                  <wp:posOffset>-1142365</wp:posOffset>
                </wp:positionV>
                <wp:extent cx="10687050" cy="295275"/>
                <wp:effectExtent l="0" t="0" r="0" b="9525"/>
                <wp:wrapNone/>
                <wp:docPr id="1124847093" name="Rectangle 112484709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0" cy="295275"/>
                        </a:xfrm>
                        <a:prstGeom prst="rect">
                          <a:avLst/>
                        </a:prstGeom>
                        <a:solidFill>
                          <a:srgbClr val="E6005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201D9" id="Rectangle 1124847093" o:spid="_x0000_s1026" alt="&quot;&quot;" style="position:absolute;margin-left:790.3pt;margin-top:-89.95pt;width:841.5pt;height:23.25pt;z-index:25166028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" fillcolor="#e6005b" stroked="f" strokeweight="2pt">
                <w10:wrap anchorx="page"/>
              </v:rect>
            </w:pict>
          </mc:Fallback>
        </mc:AlternateContent>
      </w:r>
    </w:p>
    <w:p w14:paraId="2E43A378" w14:textId="4EA1E437" w:rsidR="004404C8" w:rsidRDefault="004404C8" w:rsidP="00C059F1">
      <w:pPr>
        <w:pStyle w:val="Heading1"/>
        <w:numPr>
          <w:ilvl w:val="0"/>
          <w:numId w:val="0"/>
        </w:numPr>
        <w:ind w:left="567"/>
      </w:pPr>
      <w:r>
        <w:t xml:space="preserve">Appendix: </w:t>
      </w:r>
      <w:r w:rsidR="00370041" w:rsidRPr="00370041">
        <w:t xml:space="preserve">Risk assessment template for Sub-Contracted Degree Apprenticeships </w:t>
      </w:r>
    </w:p>
    <w:p w14:paraId="528ABAD1" w14:textId="77777777" w:rsidR="008113D7" w:rsidRPr="00B34103" w:rsidRDefault="008113D7" w:rsidP="008113D7">
      <w:pPr>
        <w:rPr>
          <w:sz w:val="12"/>
          <w:szCs w:val="12"/>
        </w:rPr>
      </w:pP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3749"/>
        <w:gridCol w:w="10199"/>
      </w:tblGrid>
      <w:tr w:rsidR="004404C8" w:rsidRPr="001A4CCE" w14:paraId="49BD1B7E" w14:textId="77777777" w:rsidTr="00387CB8">
        <w:tc>
          <w:tcPr>
            <w:tcW w:w="3749" w:type="dxa"/>
          </w:tcPr>
          <w:p w14:paraId="73E303E3" w14:textId="77777777" w:rsidR="004404C8" w:rsidRPr="001A4CCE" w:rsidRDefault="004404C8" w:rsidP="00387CB8">
            <w:pPr>
              <w:spacing w:before="120" w:after="120"/>
              <w:rPr>
                <w:b/>
                <w:bCs/>
              </w:rPr>
            </w:pPr>
            <w:r w:rsidRPr="001A4CCE">
              <w:rPr>
                <w:b/>
                <w:bCs/>
              </w:rPr>
              <w:t>Subcontractor name:</w:t>
            </w:r>
          </w:p>
        </w:tc>
        <w:tc>
          <w:tcPr>
            <w:tcW w:w="10199" w:type="dxa"/>
          </w:tcPr>
          <w:p w14:paraId="67191EBD" w14:textId="77777777" w:rsidR="004404C8" w:rsidRPr="001A4CCE" w:rsidRDefault="004404C8" w:rsidP="00387CB8">
            <w:pPr>
              <w:spacing w:before="120" w:after="120"/>
            </w:pPr>
          </w:p>
        </w:tc>
      </w:tr>
      <w:tr w:rsidR="004404C8" w:rsidRPr="001A4CCE" w14:paraId="48983082" w14:textId="77777777" w:rsidTr="00387CB8">
        <w:tc>
          <w:tcPr>
            <w:tcW w:w="3749" w:type="dxa"/>
          </w:tcPr>
          <w:p w14:paraId="76D47AA6" w14:textId="77777777" w:rsidR="004404C8" w:rsidRPr="001A4CCE" w:rsidRDefault="004404C8" w:rsidP="00387CB8">
            <w:pPr>
              <w:spacing w:before="120" w:after="120"/>
              <w:rPr>
                <w:b/>
                <w:bCs/>
              </w:rPr>
            </w:pPr>
            <w:r w:rsidRPr="001A4CCE">
              <w:rPr>
                <w:b/>
                <w:bCs/>
              </w:rPr>
              <w:t>Registration type and date of admission to the register:</w:t>
            </w:r>
          </w:p>
        </w:tc>
        <w:tc>
          <w:tcPr>
            <w:tcW w:w="10199" w:type="dxa"/>
          </w:tcPr>
          <w:p w14:paraId="50723641" w14:textId="77777777" w:rsidR="004404C8" w:rsidRPr="001A4CCE" w:rsidRDefault="004404C8" w:rsidP="00387CB8">
            <w:pPr>
              <w:spacing w:before="120" w:after="120"/>
            </w:pPr>
          </w:p>
        </w:tc>
      </w:tr>
      <w:tr w:rsidR="004404C8" w:rsidRPr="001A4CCE" w14:paraId="4FD8397C" w14:textId="77777777" w:rsidTr="00387CB8">
        <w:tc>
          <w:tcPr>
            <w:tcW w:w="3749" w:type="dxa"/>
          </w:tcPr>
          <w:p w14:paraId="1189BD5A" w14:textId="77777777" w:rsidR="004404C8" w:rsidRPr="001A4CCE" w:rsidRDefault="004404C8" w:rsidP="00387CB8">
            <w:pPr>
              <w:spacing w:before="120" w:after="120"/>
              <w:rPr>
                <w:b/>
                <w:bCs/>
              </w:rPr>
            </w:pPr>
            <w:r w:rsidRPr="001A4CCE">
              <w:rPr>
                <w:b/>
                <w:bCs/>
              </w:rPr>
              <w:t>NTU School:</w:t>
            </w:r>
          </w:p>
        </w:tc>
        <w:tc>
          <w:tcPr>
            <w:tcW w:w="10199" w:type="dxa"/>
          </w:tcPr>
          <w:p w14:paraId="6C31DC2A" w14:textId="77777777" w:rsidR="004404C8" w:rsidRPr="001A4CCE" w:rsidRDefault="004404C8" w:rsidP="00387CB8">
            <w:pPr>
              <w:spacing w:before="120" w:after="120"/>
            </w:pPr>
          </w:p>
        </w:tc>
      </w:tr>
      <w:tr w:rsidR="004404C8" w:rsidRPr="001A4CCE" w14:paraId="4495CA29" w14:textId="77777777" w:rsidTr="00387CB8">
        <w:tc>
          <w:tcPr>
            <w:tcW w:w="3749" w:type="dxa"/>
          </w:tcPr>
          <w:p w14:paraId="35221833" w14:textId="77777777" w:rsidR="004404C8" w:rsidRPr="001A4CCE" w:rsidRDefault="004404C8" w:rsidP="00387CB8">
            <w:pPr>
              <w:spacing w:before="120" w:after="120"/>
              <w:rPr>
                <w:b/>
                <w:bCs/>
              </w:rPr>
            </w:pPr>
            <w:r w:rsidRPr="001A4CCE">
              <w:rPr>
                <w:b/>
                <w:bCs/>
              </w:rPr>
              <w:t>New or existing partner/subcontractor:</w:t>
            </w:r>
          </w:p>
        </w:tc>
        <w:tc>
          <w:tcPr>
            <w:tcW w:w="10199" w:type="dxa"/>
          </w:tcPr>
          <w:p w14:paraId="7807214F" w14:textId="77777777" w:rsidR="004404C8" w:rsidRPr="001A4CCE" w:rsidRDefault="004404C8" w:rsidP="00387CB8">
            <w:pPr>
              <w:spacing w:before="120" w:after="120"/>
            </w:pPr>
          </w:p>
        </w:tc>
      </w:tr>
      <w:tr w:rsidR="004404C8" w:rsidRPr="001A4CCE" w14:paraId="779186A4" w14:textId="77777777" w:rsidTr="00387CB8">
        <w:tc>
          <w:tcPr>
            <w:tcW w:w="3749" w:type="dxa"/>
          </w:tcPr>
          <w:p w14:paraId="4179677A" w14:textId="77777777" w:rsidR="004404C8" w:rsidRPr="001A4CCE" w:rsidRDefault="004404C8" w:rsidP="00387CB8">
            <w:pPr>
              <w:spacing w:before="120" w:after="120"/>
              <w:rPr>
                <w:b/>
                <w:bCs/>
              </w:rPr>
            </w:pPr>
            <w:r w:rsidRPr="001A4CCE">
              <w:rPr>
                <w:b/>
                <w:bCs/>
              </w:rPr>
              <w:t>Apprenticeship(s):</w:t>
            </w:r>
          </w:p>
        </w:tc>
        <w:tc>
          <w:tcPr>
            <w:tcW w:w="10199" w:type="dxa"/>
          </w:tcPr>
          <w:p w14:paraId="69839254" w14:textId="77777777" w:rsidR="004404C8" w:rsidRPr="001A4CCE" w:rsidRDefault="004404C8" w:rsidP="00387CB8">
            <w:pPr>
              <w:spacing w:before="120" w:after="120"/>
            </w:pPr>
          </w:p>
        </w:tc>
      </w:tr>
      <w:tr w:rsidR="004404C8" w:rsidRPr="001A4CCE" w14:paraId="0D85D860" w14:textId="77777777" w:rsidTr="00387CB8">
        <w:tc>
          <w:tcPr>
            <w:tcW w:w="3749" w:type="dxa"/>
          </w:tcPr>
          <w:p w14:paraId="24E73186" w14:textId="77777777" w:rsidR="004404C8" w:rsidRPr="001A4CCE" w:rsidRDefault="004404C8" w:rsidP="00387CB8">
            <w:pPr>
              <w:spacing w:before="120" w:after="120"/>
              <w:rPr>
                <w:b/>
                <w:bCs/>
              </w:rPr>
            </w:pPr>
            <w:r w:rsidRPr="001A4CCE">
              <w:rPr>
                <w:b/>
                <w:bCs/>
              </w:rPr>
              <w:t>Date of completion:</w:t>
            </w:r>
          </w:p>
        </w:tc>
        <w:tc>
          <w:tcPr>
            <w:tcW w:w="10199" w:type="dxa"/>
          </w:tcPr>
          <w:p w14:paraId="5463A38A" w14:textId="77777777" w:rsidR="004404C8" w:rsidRPr="001A4CCE" w:rsidRDefault="004404C8" w:rsidP="00387CB8">
            <w:pPr>
              <w:spacing w:before="120" w:after="120"/>
              <w:rPr>
                <w:lang w:val="fr-FR"/>
              </w:rPr>
            </w:pPr>
          </w:p>
        </w:tc>
      </w:tr>
    </w:tbl>
    <w:p w14:paraId="3E80E8C8" w14:textId="692E3F6A" w:rsidR="004404C8" w:rsidRDefault="004404C8"/>
    <w:p w14:paraId="38C0F9B8" w14:textId="77777777" w:rsidR="00EA51DA" w:rsidRDefault="00EA51DA">
      <w:r>
        <w:br w:type="page"/>
      </w:r>
    </w:p>
    <w:tbl>
      <w:tblPr>
        <w:tblStyle w:val="TableGrid2"/>
        <w:tblW w:w="0" w:type="auto"/>
        <w:tblInd w:w="0" w:type="dxa"/>
        <w:tblLook w:val="04A0" w:firstRow="1" w:lastRow="0" w:firstColumn="1" w:lastColumn="0" w:noHBand="0" w:noVBand="1"/>
      </w:tblPr>
      <w:tblGrid>
        <w:gridCol w:w="6311"/>
        <w:gridCol w:w="1708"/>
        <w:gridCol w:w="1378"/>
        <w:gridCol w:w="1453"/>
        <w:gridCol w:w="1356"/>
        <w:gridCol w:w="1334"/>
        <w:gridCol w:w="1334"/>
      </w:tblGrid>
      <w:tr w:rsidR="00EA51DA" w:rsidRPr="00DC607E" w14:paraId="36FD431B" w14:textId="77777777" w:rsidTr="00387CB8">
        <w:tc>
          <w:tcPr>
            <w:tcW w:w="0" w:type="auto"/>
          </w:tcPr>
          <w:p w14:paraId="474247BB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lastRenderedPageBreak/>
              <w:t>Risk heading</w:t>
            </w:r>
          </w:p>
        </w:tc>
        <w:tc>
          <w:tcPr>
            <w:tcW w:w="1708" w:type="dxa"/>
          </w:tcPr>
          <w:p w14:paraId="54C699D6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Risk</w:t>
            </w:r>
          </w:p>
          <w:p w14:paraId="62089CD4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weighting</w:t>
            </w:r>
          </w:p>
        </w:tc>
        <w:tc>
          <w:tcPr>
            <w:tcW w:w="1378" w:type="dxa"/>
          </w:tcPr>
          <w:p w14:paraId="7F75550B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Level</w:t>
            </w:r>
          </w:p>
        </w:tc>
        <w:tc>
          <w:tcPr>
            <w:tcW w:w="5477" w:type="dxa"/>
            <w:gridSpan w:val="4"/>
          </w:tcPr>
          <w:p w14:paraId="534C73A4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Risk level</w:t>
            </w:r>
          </w:p>
        </w:tc>
      </w:tr>
      <w:tr w:rsidR="00EA51DA" w:rsidRPr="00DC607E" w14:paraId="0028040B" w14:textId="77777777" w:rsidTr="00387CB8">
        <w:tc>
          <w:tcPr>
            <w:tcW w:w="0" w:type="auto"/>
          </w:tcPr>
          <w:p w14:paraId="2D042532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708" w:type="dxa"/>
          </w:tcPr>
          <w:p w14:paraId="1313C675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78B1416E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453" w:type="dxa"/>
          </w:tcPr>
          <w:p w14:paraId="43280B60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1</w:t>
            </w:r>
          </w:p>
        </w:tc>
        <w:tc>
          <w:tcPr>
            <w:tcW w:w="1356" w:type="dxa"/>
          </w:tcPr>
          <w:p w14:paraId="724949CC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2</w:t>
            </w:r>
          </w:p>
        </w:tc>
        <w:tc>
          <w:tcPr>
            <w:tcW w:w="1334" w:type="dxa"/>
          </w:tcPr>
          <w:p w14:paraId="00A114D8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3</w:t>
            </w:r>
          </w:p>
        </w:tc>
        <w:tc>
          <w:tcPr>
            <w:tcW w:w="1334" w:type="dxa"/>
          </w:tcPr>
          <w:p w14:paraId="3EA94E27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4</w:t>
            </w:r>
          </w:p>
        </w:tc>
      </w:tr>
      <w:tr w:rsidR="00EA51DA" w:rsidRPr="00DC607E" w14:paraId="6214D686" w14:textId="77777777" w:rsidTr="00387CB8">
        <w:trPr>
          <w:trHeight w:val="672"/>
        </w:trPr>
        <w:tc>
          <w:tcPr>
            <w:tcW w:w="0" w:type="auto"/>
          </w:tcPr>
          <w:p w14:paraId="1A2FB8B8" w14:textId="77777777" w:rsidR="00EA51DA" w:rsidRPr="00DC607E" w:rsidRDefault="00EA51DA" w:rsidP="00387CB8">
            <w:pPr>
              <w:spacing w:after="60"/>
            </w:pPr>
            <w:r w:rsidRPr="00DC607E">
              <w:t>Length of contract</w:t>
            </w:r>
          </w:p>
        </w:tc>
        <w:tc>
          <w:tcPr>
            <w:tcW w:w="1708" w:type="dxa"/>
          </w:tcPr>
          <w:p w14:paraId="33CE3074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>Double</w:t>
            </w:r>
          </w:p>
        </w:tc>
        <w:tc>
          <w:tcPr>
            <w:tcW w:w="1378" w:type="dxa"/>
          </w:tcPr>
          <w:p w14:paraId="0825B089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28F22E05" w14:textId="77777777" w:rsidR="00EA51DA" w:rsidRPr="00DC607E" w:rsidRDefault="00EA51DA" w:rsidP="00387CB8">
            <w:pPr>
              <w:spacing w:after="60" w:line="276" w:lineRule="auto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1-2 years</w:t>
            </w:r>
          </w:p>
        </w:tc>
        <w:tc>
          <w:tcPr>
            <w:tcW w:w="1356" w:type="dxa"/>
          </w:tcPr>
          <w:p w14:paraId="6DDC3CC5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2-3 years</w:t>
            </w:r>
          </w:p>
        </w:tc>
        <w:tc>
          <w:tcPr>
            <w:tcW w:w="1334" w:type="dxa"/>
          </w:tcPr>
          <w:p w14:paraId="3514524B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3-5 years</w:t>
            </w:r>
          </w:p>
        </w:tc>
        <w:tc>
          <w:tcPr>
            <w:tcW w:w="1334" w:type="dxa"/>
          </w:tcPr>
          <w:p w14:paraId="67A5E37B" w14:textId="77777777" w:rsidR="00EA51DA" w:rsidRPr="00DC607E" w:rsidRDefault="00EA51DA" w:rsidP="00387CB8">
            <w:pPr>
              <w:spacing w:after="60" w:line="276" w:lineRule="auto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5+ years</w:t>
            </w:r>
          </w:p>
        </w:tc>
      </w:tr>
      <w:tr w:rsidR="00EA51DA" w:rsidRPr="00DC607E" w14:paraId="2C5192F2" w14:textId="77777777" w:rsidTr="00387CB8">
        <w:tc>
          <w:tcPr>
            <w:tcW w:w="0" w:type="auto"/>
          </w:tcPr>
          <w:p w14:paraId="5476C1A6" w14:textId="77777777" w:rsidR="00EA51DA" w:rsidRPr="00DC607E" w:rsidRDefault="00EA51DA" w:rsidP="00387CB8">
            <w:pPr>
              <w:spacing w:after="60"/>
            </w:pPr>
            <w:r w:rsidRPr="00DC607E">
              <w:t>Value of contract between NTU and subcontractor</w:t>
            </w:r>
          </w:p>
        </w:tc>
        <w:tc>
          <w:tcPr>
            <w:tcW w:w="1708" w:type="dxa"/>
          </w:tcPr>
          <w:p w14:paraId="6AEFD784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>Double</w:t>
            </w:r>
          </w:p>
        </w:tc>
        <w:tc>
          <w:tcPr>
            <w:tcW w:w="1378" w:type="dxa"/>
          </w:tcPr>
          <w:p w14:paraId="0E2BD778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42F5DB74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Less than £50,000</w:t>
            </w:r>
          </w:p>
        </w:tc>
        <w:tc>
          <w:tcPr>
            <w:tcW w:w="1356" w:type="dxa"/>
          </w:tcPr>
          <w:p w14:paraId="6CF0C834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£50k-£100k</w:t>
            </w:r>
          </w:p>
        </w:tc>
        <w:tc>
          <w:tcPr>
            <w:tcW w:w="1334" w:type="dxa"/>
          </w:tcPr>
          <w:p w14:paraId="6C3D75A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£100-£500k</w:t>
            </w:r>
          </w:p>
        </w:tc>
        <w:tc>
          <w:tcPr>
            <w:tcW w:w="1334" w:type="dxa"/>
          </w:tcPr>
          <w:p w14:paraId="0CD6ED12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£500k +</w:t>
            </w:r>
          </w:p>
        </w:tc>
      </w:tr>
      <w:tr w:rsidR="00EA51DA" w:rsidRPr="00DC607E" w14:paraId="0561CC2B" w14:textId="77777777" w:rsidTr="00C6321E">
        <w:tc>
          <w:tcPr>
            <w:tcW w:w="0" w:type="auto"/>
          </w:tcPr>
          <w:p w14:paraId="507F2BB9" w14:textId="77777777" w:rsidR="00EA51DA" w:rsidRPr="00DC607E" w:rsidRDefault="00EA51DA" w:rsidP="00387CB8">
            <w:pPr>
              <w:spacing w:after="60"/>
            </w:pPr>
            <w:r w:rsidRPr="00DC607E">
              <w:t>Value of aggregate provision held by the contractor (to be determined before entering into a subcontracting agreement)</w:t>
            </w:r>
          </w:p>
        </w:tc>
        <w:tc>
          <w:tcPr>
            <w:tcW w:w="1708" w:type="dxa"/>
          </w:tcPr>
          <w:p w14:paraId="39BD41EE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>Double</w:t>
            </w:r>
          </w:p>
        </w:tc>
        <w:tc>
          <w:tcPr>
            <w:tcW w:w="1378" w:type="dxa"/>
          </w:tcPr>
          <w:p w14:paraId="2C972C9E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3E97651E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Less than £500k</w:t>
            </w:r>
          </w:p>
        </w:tc>
        <w:tc>
          <w:tcPr>
            <w:tcW w:w="1356" w:type="dxa"/>
          </w:tcPr>
          <w:p w14:paraId="510F00D2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£500k - £1m</w:t>
            </w:r>
          </w:p>
        </w:tc>
        <w:tc>
          <w:tcPr>
            <w:tcW w:w="1334" w:type="dxa"/>
          </w:tcPr>
          <w:p w14:paraId="479F58B9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£1 million - £2.5m</w:t>
            </w:r>
          </w:p>
        </w:tc>
        <w:tc>
          <w:tcPr>
            <w:tcW w:w="1334" w:type="dxa"/>
          </w:tcPr>
          <w:p w14:paraId="471B8248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£2.5 million +</w:t>
            </w:r>
          </w:p>
        </w:tc>
      </w:tr>
      <w:tr w:rsidR="00EA51DA" w:rsidRPr="00DC607E" w14:paraId="4C2FE5E9" w14:textId="77777777" w:rsidTr="00387CB8">
        <w:tc>
          <w:tcPr>
            <w:tcW w:w="0" w:type="auto"/>
          </w:tcPr>
          <w:p w14:paraId="13E23017" w14:textId="77777777" w:rsidR="00EA51DA" w:rsidRPr="00DC607E" w:rsidRDefault="00EA51DA" w:rsidP="00387CB8">
            <w:pPr>
              <w:spacing w:after="60"/>
            </w:pPr>
            <w:r w:rsidRPr="00DC607E">
              <w:t>No. of learners in contract</w:t>
            </w:r>
          </w:p>
        </w:tc>
        <w:tc>
          <w:tcPr>
            <w:tcW w:w="1708" w:type="dxa"/>
          </w:tcPr>
          <w:p w14:paraId="675BAB1C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42C03953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6363EB0F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Less than 50</w:t>
            </w:r>
          </w:p>
        </w:tc>
        <w:tc>
          <w:tcPr>
            <w:tcW w:w="1356" w:type="dxa"/>
          </w:tcPr>
          <w:p w14:paraId="0B3D8A59" w14:textId="77777777" w:rsidR="00EA51DA" w:rsidRPr="00DC607E" w:rsidRDefault="00EA51DA" w:rsidP="00387CB8">
            <w:pPr>
              <w:spacing w:after="60"/>
              <w:contextualSpacing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51-125</w:t>
            </w:r>
          </w:p>
        </w:tc>
        <w:tc>
          <w:tcPr>
            <w:tcW w:w="1334" w:type="dxa"/>
          </w:tcPr>
          <w:p w14:paraId="52F1416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126–250</w:t>
            </w:r>
          </w:p>
        </w:tc>
        <w:tc>
          <w:tcPr>
            <w:tcW w:w="1334" w:type="dxa"/>
          </w:tcPr>
          <w:p w14:paraId="0C6650A1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251+</w:t>
            </w:r>
          </w:p>
        </w:tc>
      </w:tr>
      <w:tr w:rsidR="00EA51DA" w:rsidRPr="00DC607E" w14:paraId="63CFE181" w14:textId="77777777" w:rsidTr="00387CB8">
        <w:tc>
          <w:tcPr>
            <w:tcW w:w="0" w:type="auto"/>
          </w:tcPr>
          <w:p w14:paraId="6494090A" w14:textId="77777777" w:rsidR="00EA51DA" w:rsidRPr="00DC607E" w:rsidRDefault="00EA51DA" w:rsidP="00387CB8">
            <w:pPr>
              <w:spacing w:after="60"/>
            </w:pPr>
            <w:r w:rsidRPr="00DC607E">
              <w:t>Type of subcontractor</w:t>
            </w:r>
          </w:p>
        </w:tc>
        <w:tc>
          <w:tcPr>
            <w:tcW w:w="1708" w:type="dxa"/>
          </w:tcPr>
          <w:p w14:paraId="1E2BA5F8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0B8ACCB3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66DBABF1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Higher Education Institution or Further Education College</w:t>
            </w:r>
          </w:p>
        </w:tc>
        <w:tc>
          <w:tcPr>
            <w:tcW w:w="1356" w:type="dxa"/>
          </w:tcPr>
          <w:p w14:paraId="1460303E" w14:textId="77777777" w:rsidR="00EA51DA" w:rsidRPr="00DC607E" w:rsidRDefault="00EA51DA" w:rsidP="00387CB8">
            <w:pPr>
              <w:spacing w:after="60"/>
              <w:ind w:left="720"/>
              <w:contextualSpacing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-</w:t>
            </w:r>
          </w:p>
        </w:tc>
        <w:tc>
          <w:tcPr>
            <w:tcW w:w="1334" w:type="dxa"/>
          </w:tcPr>
          <w:p w14:paraId="49277F62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Private Provider or Employer</w:t>
            </w:r>
          </w:p>
        </w:tc>
        <w:tc>
          <w:tcPr>
            <w:tcW w:w="1334" w:type="dxa"/>
          </w:tcPr>
          <w:p w14:paraId="0B4EA9AC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-</w:t>
            </w:r>
          </w:p>
        </w:tc>
      </w:tr>
      <w:tr w:rsidR="00EA51DA" w:rsidRPr="00DC607E" w14:paraId="32501134" w14:textId="77777777" w:rsidTr="00387CB8">
        <w:tc>
          <w:tcPr>
            <w:tcW w:w="0" w:type="auto"/>
          </w:tcPr>
          <w:p w14:paraId="390B10A5" w14:textId="77777777" w:rsidR="00EA51DA" w:rsidRPr="00DC607E" w:rsidRDefault="00EA51DA" w:rsidP="00387CB8">
            <w:pPr>
              <w:spacing w:after="60"/>
            </w:pPr>
            <w:r w:rsidRPr="00DC607E">
              <w:t>Quality assurance</w:t>
            </w:r>
          </w:p>
        </w:tc>
        <w:tc>
          <w:tcPr>
            <w:tcW w:w="1708" w:type="dxa"/>
          </w:tcPr>
          <w:p w14:paraId="788A4A4D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6C516D4C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0ADAEA3C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Satisfactory outcomes in: QAA, Ofsted, QAR or PSRB accreditation</w:t>
            </w:r>
          </w:p>
        </w:tc>
        <w:tc>
          <w:tcPr>
            <w:tcW w:w="1356" w:type="dxa"/>
          </w:tcPr>
          <w:p w14:paraId="0B58A96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-</w:t>
            </w:r>
          </w:p>
        </w:tc>
        <w:tc>
          <w:tcPr>
            <w:tcW w:w="1334" w:type="dxa"/>
          </w:tcPr>
          <w:p w14:paraId="6366E72C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Quality reviewed but no accreditations OR poor outcome</w:t>
            </w:r>
          </w:p>
        </w:tc>
        <w:tc>
          <w:tcPr>
            <w:tcW w:w="1334" w:type="dxa"/>
          </w:tcPr>
          <w:p w14:paraId="7DBF6344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Not quality reviewed and no accreditations</w:t>
            </w:r>
          </w:p>
        </w:tc>
      </w:tr>
      <w:tr w:rsidR="00EA51DA" w:rsidRPr="00DC607E" w14:paraId="55D3A096" w14:textId="77777777" w:rsidTr="00387CB8">
        <w:trPr>
          <w:trHeight w:val="152"/>
        </w:trPr>
        <w:tc>
          <w:tcPr>
            <w:tcW w:w="0" w:type="auto"/>
          </w:tcPr>
          <w:p w14:paraId="44B0C824" w14:textId="77777777" w:rsidR="00EA51DA" w:rsidRPr="00DC607E" w:rsidRDefault="00EA51DA" w:rsidP="00387CB8">
            <w:pPr>
              <w:spacing w:after="60"/>
            </w:pPr>
            <w:r w:rsidRPr="00DC607E">
              <w:t>Length of experience of apprenticeship delivery</w:t>
            </w:r>
          </w:p>
        </w:tc>
        <w:tc>
          <w:tcPr>
            <w:tcW w:w="1708" w:type="dxa"/>
          </w:tcPr>
          <w:p w14:paraId="4CFAD529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 xml:space="preserve"> </w:t>
            </w:r>
          </w:p>
        </w:tc>
        <w:tc>
          <w:tcPr>
            <w:tcW w:w="1378" w:type="dxa"/>
          </w:tcPr>
          <w:p w14:paraId="4DD055B1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4C74524C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3+ years</w:t>
            </w:r>
          </w:p>
        </w:tc>
        <w:tc>
          <w:tcPr>
            <w:tcW w:w="1356" w:type="dxa"/>
          </w:tcPr>
          <w:p w14:paraId="2586162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2-3 years</w:t>
            </w:r>
          </w:p>
        </w:tc>
        <w:tc>
          <w:tcPr>
            <w:tcW w:w="1334" w:type="dxa"/>
          </w:tcPr>
          <w:p w14:paraId="240BFF1A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1-2 years</w:t>
            </w:r>
          </w:p>
        </w:tc>
        <w:tc>
          <w:tcPr>
            <w:tcW w:w="1334" w:type="dxa"/>
          </w:tcPr>
          <w:p w14:paraId="7B465FBC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No previous</w:t>
            </w:r>
          </w:p>
        </w:tc>
      </w:tr>
      <w:tr w:rsidR="00EA51DA" w:rsidRPr="00DC607E" w14:paraId="17898229" w14:textId="77777777" w:rsidTr="00387CB8">
        <w:tc>
          <w:tcPr>
            <w:tcW w:w="0" w:type="auto"/>
          </w:tcPr>
          <w:p w14:paraId="32C48CE9" w14:textId="77777777" w:rsidR="00EA51DA" w:rsidRPr="00DC607E" w:rsidRDefault="00EA51DA" w:rsidP="00387CB8">
            <w:pPr>
              <w:spacing w:after="60"/>
            </w:pPr>
            <w:r w:rsidRPr="00DC607E">
              <w:t xml:space="preserve">Length of time on </w:t>
            </w:r>
            <w:r w:rsidRPr="003E43F4">
              <w:t>APAR</w:t>
            </w:r>
          </w:p>
        </w:tc>
        <w:tc>
          <w:tcPr>
            <w:tcW w:w="1708" w:type="dxa"/>
          </w:tcPr>
          <w:p w14:paraId="395E8822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7A9950BF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66BBABC4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5+ years</w:t>
            </w:r>
          </w:p>
        </w:tc>
        <w:tc>
          <w:tcPr>
            <w:tcW w:w="1356" w:type="dxa"/>
          </w:tcPr>
          <w:p w14:paraId="48B96C1F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3-5 years</w:t>
            </w:r>
          </w:p>
        </w:tc>
        <w:tc>
          <w:tcPr>
            <w:tcW w:w="1334" w:type="dxa"/>
          </w:tcPr>
          <w:p w14:paraId="0C75CD0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1-2 years</w:t>
            </w:r>
          </w:p>
        </w:tc>
        <w:tc>
          <w:tcPr>
            <w:tcW w:w="1334" w:type="dxa"/>
          </w:tcPr>
          <w:p w14:paraId="1E46A736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Less than 1 year</w:t>
            </w:r>
          </w:p>
        </w:tc>
      </w:tr>
      <w:tr w:rsidR="00EA51DA" w:rsidRPr="00DC607E" w14:paraId="7FEC8EB5" w14:textId="77777777" w:rsidTr="00387CB8">
        <w:tc>
          <w:tcPr>
            <w:tcW w:w="0" w:type="auto"/>
          </w:tcPr>
          <w:p w14:paraId="11531393" w14:textId="77777777" w:rsidR="00EA51DA" w:rsidRPr="00DC607E" w:rsidRDefault="00EA51DA" w:rsidP="00387CB8">
            <w:pPr>
              <w:spacing w:after="60"/>
            </w:pPr>
            <w:r w:rsidRPr="00DC607E">
              <w:t>Delivery of HE</w:t>
            </w:r>
          </w:p>
        </w:tc>
        <w:tc>
          <w:tcPr>
            <w:tcW w:w="1708" w:type="dxa"/>
          </w:tcPr>
          <w:p w14:paraId="3B22961D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38E5BAB7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6038D2B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5+ years</w:t>
            </w:r>
          </w:p>
        </w:tc>
        <w:tc>
          <w:tcPr>
            <w:tcW w:w="1356" w:type="dxa"/>
          </w:tcPr>
          <w:p w14:paraId="7EF7FD28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3-5 years</w:t>
            </w:r>
          </w:p>
        </w:tc>
        <w:tc>
          <w:tcPr>
            <w:tcW w:w="1334" w:type="dxa"/>
          </w:tcPr>
          <w:p w14:paraId="0AB7E976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1-3 years</w:t>
            </w:r>
          </w:p>
        </w:tc>
        <w:tc>
          <w:tcPr>
            <w:tcW w:w="1334" w:type="dxa"/>
          </w:tcPr>
          <w:p w14:paraId="4C840625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No previous</w:t>
            </w:r>
          </w:p>
        </w:tc>
      </w:tr>
      <w:tr w:rsidR="00EA51DA" w:rsidRPr="00DC607E" w14:paraId="4BCC8AC5" w14:textId="77777777" w:rsidTr="00387CB8">
        <w:tc>
          <w:tcPr>
            <w:tcW w:w="0" w:type="auto"/>
          </w:tcPr>
          <w:p w14:paraId="312BAAB8" w14:textId="77777777" w:rsidR="00EA51DA" w:rsidRPr="00DC607E" w:rsidRDefault="00EA51DA" w:rsidP="00387CB8">
            <w:pPr>
              <w:spacing w:after="60"/>
            </w:pPr>
            <w:r w:rsidRPr="00DC607E">
              <w:t>School’s experience of apprenticeship sub-contracting</w:t>
            </w:r>
          </w:p>
          <w:p w14:paraId="73411D26" w14:textId="77777777" w:rsidR="00EA51DA" w:rsidRPr="00DC607E" w:rsidRDefault="00EA51DA" w:rsidP="00387CB8">
            <w:pPr>
              <w:spacing w:after="60"/>
            </w:pPr>
          </w:p>
          <w:p w14:paraId="24081F83" w14:textId="77777777" w:rsidR="00EA51DA" w:rsidRPr="00DC607E" w:rsidRDefault="00EA51DA" w:rsidP="00387CB8">
            <w:pPr>
              <w:spacing w:after="60"/>
            </w:pPr>
          </w:p>
          <w:p w14:paraId="66AD9CDC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708" w:type="dxa"/>
          </w:tcPr>
          <w:p w14:paraId="2D678D92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78AEF839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6B7588E8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 or more sub-contracts in place for 2 years or more</w:t>
            </w:r>
          </w:p>
        </w:tc>
        <w:tc>
          <w:tcPr>
            <w:tcW w:w="1356" w:type="dxa"/>
          </w:tcPr>
          <w:p w14:paraId="17122332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 or more sub-contract in place for 1 year or more</w:t>
            </w:r>
          </w:p>
        </w:tc>
        <w:tc>
          <w:tcPr>
            <w:tcW w:w="1334" w:type="dxa"/>
          </w:tcPr>
          <w:p w14:paraId="2DDCF2D5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-</w:t>
            </w:r>
          </w:p>
        </w:tc>
        <w:tc>
          <w:tcPr>
            <w:tcW w:w="1334" w:type="dxa"/>
          </w:tcPr>
          <w:p w14:paraId="105C9BAA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No previous</w:t>
            </w:r>
          </w:p>
        </w:tc>
      </w:tr>
    </w:tbl>
    <w:p w14:paraId="644F0109" w14:textId="77777777" w:rsidR="00507E69" w:rsidRDefault="00507E69">
      <w:r>
        <w:br w:type="page"/>
      </w:r>
    </w:p>
    <w:tbl>
      <w:tblPr>
        <w:tblStyle w:val="TableGrid2"/>
        <w:tblW w:w="0" w:type="auto"/>
        <w:tblInd w:w="0" w:type="dxa"/>
        <w:tblLook w:val="04A0" w:firstRow="1" w:lastRow="0" w:firstColumn="1" w:lastColumn="0" w:noHBand="0" w:noVBand="1"/>
      </w:tblPr>
      <w:tblGrid>
        <w:gridCol w:w="6311"/>
        <w:gridCol w:w="1708"/>
        <w:gridCol w:w="1378"/>
        <w:gridCol w:w="1453"/>
        <w:gridCol w:w="1356"/>
        <w:gridCol w:w="1334"/>
        <w:gridCol w:w="1334"/>
      </w:tblGrid>
      <w:tr w:rsidR="00EA51DA" w:rsidRPr="00DC607E" w14:paraId="40E5889D" w14:textId="77777777" w:rsidTr="00387CB8">
        <w:tc>
          <w:tcPr>
            <w:tcW w:w="0" w:type="auto"/>
          </w:tcPr>
          <w:p w14:paraId="00F48262" w14:textId="3DA7AAC4" w:rsidR="00EA51DA" w:rsidRPr="00DC607E" w:rsidRDefault="00EA51DA" w:rsidP="00387CB8">
            <w:pPr>
              <w:spacing w:after="60"/>
              <w:rPr>
                <w:b/>
                <w:bCs/>
              </w:rPr>
            </w:pPr>
            <w:r w:rsidRPr="00DC607E">
              <w:rPr>
                <w:b/>
                <w:bCs/>
              </w:rPr>
              <w:lastRenderedPageBreak/>
              <w:t>Risk Heading</w:t>
            </w:r>
          </w:p>
        </w:tc>
        <w:tc>
          <w:tcPr>
            <w:tcW w:w="1708" w:type="dxa"/>
          </w:tcPr>
          <w:p w14:paraId="3F3AA2C6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Risk Weighting</w:t>
            </w:r>
          </w:p>
        </w:tc>
        <w:tc>
          <w:tcPr>
            <w:tcW w:w="1378" w:type="dxa"/>
          </w:tcPr>
          <w:p w14:paraId="4783501C" w14:textId="77777777" w:rsidR="00EA51DA" w:rsidRPr="00DC607E" w:rsidRDefault="00EA51DA" w:rsidP="00387CB8">
            <w:pPr>
              <w:spacing w:after="60"/>
              <w:rPr>
                <w:b/>
                <w:bCs/>
              </w:rPr>
            </w:pPr>
            <w:r w:rsidRPr="00DC607E">
              <w:rPr>
                <w:b/>
                <w:bCs/>
              </w:rPr>
              <w:t>Level</w:t>
            </w:r>
          </w:p>
        </w:tc>
        <w:tc>
          <w:tcPr>
            <w:tcW w:w="5477" w:type="dxa"/>
            <w:gridSpan w:val="4"/>
          </w:tcPr>
          <w:p w14:paraId="13A520BC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 xml:space="preserve">Risk Level </w:t>
            </w:r>
          </w:p>
        </w:tc>
      </w:tr>
      <w:tr w:rsidR="00EA51DA" w:rsidRPr="00DC607E" w14:paraId="02D9FBF7" w14:textId="77777777" w:rsidTr="00387CB8">
        <w:tc>
          <w:tcPr>
            <w:tcW w:w="0" w:type="auto"/>
          </w:tcPr>
          <w:p w14:paraId="40B6D157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708" w:type="dxa"/>
          </w:tcPr>
          <w:p w14:paraId="4089DC6F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03DA6266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6BFD8EE3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1</w:t>
            </w:r>
          </w:p>
        </w:tc>
        <w:tc>
          <w:tcPr>
            <w:tcW w:w="1356" w:type="dxa"/>
          </w:tcPr>
          <w:p w14:paraId="795F7E44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2</w:t>
            </w:r>
          </w:p>
        </w:tc>
        <w:tc>
          <w:tcPr>
            <w:tcW w:w="1334" w:type="dxa"/>
          </w:tcPr>
          <w:p w14:paraId="5F7BF4CE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3</w:t>
            </w:r>
          </w:p>
        </w:tc>
        <w:tc>
          <w:tcPr>
            <w:tcW w:w="1334" w:type="dxa"/>
          </w:tcPr>
          <w:p w14:paraId="316B77A6" w14:textId="77777777" w:rsidR="00EA51DA" w:rsidRPr="00DC607E" w:rsidRDefault="00EA51DA" w:rsidP="00387CB8">
            <w:pPr>
              <w:spacing w:after="60"/>
              <w:jc w:val="center"/>
              <w:rPr>
                <w:b/>
                <w:bCs/>
              </w:rPr>
            </w:pPr>
            <w:r w:rsidRPr="00DC607E">
              <w:rPr>
                <w:b/>
                <w:bCs/>
              </w:rPr>
              <w:t>4</w:t>
            </w:r>
          </w:p>
        </w:tc>
      </w:tr>
      <w:tr w:rsidR="00EA51DA" w:rsidRPr="00DC607E" w14:paraId="18E0577C" w14:textId="77777777" w:rsidTr="00387CB8">
        <w:tc>
          <w:tcPr>
            <w:tcW w:w="0" w:type="auto"/>
          </w:tcPr>
          <w:p w14:paraId="7FA3F257" w14:textId="77777777" w:rsidR="00EA51DA" w:rsidRPr="00DC607E" w:rsidRDefault="00EA51DA" w:rsidP="00387CB8">
            <w:pPr>
              <w:spacing w:after="60"/>
            </w:pPr>
            <w:r w:rsidRPr="00DC607E">
              <w:t>Subcontractor’s experience of apprenticeship subcontracting</w:t>
            </w:r>
          </w:p>
        </w:tc>
        <w:tc>
          <w:tcPr>
            <w:tcW w:w="1708" w:type="dxa"/>
          </w:tcPr>
          <w:p w14:paraId="4F94FBFA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219386DB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33A93BA7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 or more sub-contracts in place for 2 years or more</w:t>
            </w:r>
          </w:p>
        </w:tc>
        <w:tc>
          <w:tcPr>
            <w:tcW w:w="1356" w:type="dxa"/>
          </w:tcPr>
          <w:p w14:paraId="7E624311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 or more sub-contracts in place for 1 year or more</w:t>
            </w:r>
          </w:p>
        </w:tc>
        <w:tc>
          <w:tcPr>
            <w:tcW w:w="1334" w:type="dxa"/>
          </w:tcPr>
          <w:p w14:paraId="1AB3D55E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-</w:t>
            </w:r>
          </w:p>
        </w:tc>
        <w:tc>
          <w:tcPr>
            <w:tcW w:w="1334" w:type="dxa"/>
          </w:tcPr>
          <w:p w14:paraId="000D4A19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No previous</w:t>
            </w:r>
          </w:p>
        </w:tc>
      </w:tr>
      <w:tr w:rsidR="00EA51DA" w:rsidRPr="00DC607E" w14:paraId="4B6F84B1" w14:textId="77777777" w:rsidTr="00387CB8">
        <w:tc>
          <w:tcPr>
            <w:tcW w:w="0" w:type="auto"/>
          </w:tcPr>
          <w:p w14:paraId="7188DE93" w14:textId="77777777" w:rsidR="00EA51DA" w:rsidRPr="00DC607E" w:rsidRDefault="00EA51DA" w:rsidP="00387CB8">
            <w:pPr>
              <w:spacing w:after="60"/>
            </w:pPr>
            <w:r w:rsidRPr="00DC607E">
              <w:t>Number of delivery sites</w:t>
            </w:r>
          </w:p>
        </w:tc>
        <w:tc>
          <w:tcPr>
            <w:tcW w:w="1708" w:type="dxa"/>
          </w:tcPr>
          <w:p w14:paraId="2ACFB38B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7D27B2C9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7702BA4F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The course is delivered entirely at one delivery site</w:t>
            </w:r>
          </w:p>
        </w:tc>
        <w:tc>
          <w:tcPr>
            <w:tcW w:w="1356" w:type="dxa"/>
          </w:tcPr>
          <w:p w14:paraId="3EB25B1D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The course is delivered across two delivery sites</w:t>
            </w:r>
          </w:p>
        </w:tc>
        <w:tc>
          <w:tcPr>
            <w:tcW w:w="1334" w:type="dxa"/>
          </w:tcPr>
          <w:p w14:paraId="5B5E4F76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The course is delivered at multiple delivery sites by the same members of staff</w:t>
            </w:r>
          </w:p>
        </w:tc>
        <w:tc>
          <w:tcPr>
            <w:tcW w:w="1334" w:type="dxa"/>
          </w:tcPr>
          <w:p w14:paraId="4C1B393C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The same course is delivered at multiple delivery sites by different staff</w:t>
            </w:r>
          </w:p>
        </w:tc>
      </w:tr>
      <w:tr w:rsidR="00EA51DA" w:rsidRPr="00DC607E" w14:paraId="090F985F" w14:textId="77777777" w:rsidTr="00387CB8">
        <w:tc>
          <w:tcPr>
            <w:tcW w:w="0" w:type="auto"/>
          </w:tcPr>
          <w:p w14:paraId="10426899" w14:textId="77777777" w:rsidR="00EA51DA" w:rsidRPr="00DC607E" w:rsidRDefault="00EA51DA" w:rsidP="00387CB8">
            <w:pPr>
              <w:spacing w:after="60"/>
            </w:pPr>
            <w:r w:rsidRPr="00DC607E">
              <w:t>Staffing ratios</w:t>
            </w:r>
          </w:p>
        </w:tc>
        <w:tc>
          <w:tcPr>
            <w:tcW w:w="1708" w:type="dxa"/>
          </w:tcPr>
          <w:p w14:paraId="5EB37771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>Double</w:t>
            </w:r>
          </w:p>
        </w:tc>
        <w:tc>
          <w:tcPr>
            <w:tcW w:w="1378" w:type="dxa"/>
          </w:tcPr>
          <w:p w14:paraId="25FA1D4B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074287AA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 xml:space="preserve">1 trainer between 10 or less apprentices </w:t>
            </w:r>
          </w:p>
        </w:tc>
        <w:tc>
          <w:tcPr>
            <w:tcW w:w="1356" w:type="dxa"/>
          </w:tcPr>
          <w:p w14:paraId="1E5B27D4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 trainer between 11 to 29 apprentices</w:t>
            </w:r>
          </w:p>
        </w:tc>
        <w:tc>
          <w:tcPr>
            <w:tcW w:w="1334" w:type="dxa"/>
          </w:tcPr>
          <w:p w14:paraId="2A13A3CB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 trainer between 30 – 49 apprentices</w:t>
            </w:r>
          </w:p>
        </w:tc>
        <w:tc>
          <w:tcPr>
            <w:tcW w:w="1334" w:type="dxa"/>
          </w:tcPr>
          <w:p w14:paraId="4E7F69ED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 trainer between 50 or more apprentices</w:t>
            </w:r>
          </w:p>
        </w:tc>
      </w:tr>
      <w:tr w:rsidR="00EA51DA" w:rsidRPr="00DC607E" w14:paraId="16C80291" w14:textId="77777777" w:rsidTr="00387CB8">
        <w:tc>
          <w:tcPr>
            <w:tcW w:w="0" w:type="auto"/>
          </w:tcPr>
          <w:p w14:paraId="36551DE0" w14:textId="77777777" w:rsidR="00EA51DA" w:rsidRPr="00DC607E" w:rsidRDefault="00EA51DA" w:rsidP="00387CB8">
            <w:pPr>
              <w:spacing w:after="60"/>
            </w:pPr>
            <w:r w:rsidRPr="00DC607E">
              <w:t>Geographic distance to subcontracted delivery</w:t>
            </w:r>
          </w:p>
        </w:tc>
        <w:tc>
          <w:tcPr>
            <w:tcW w:w="1708" w:type="dxa"/>
          </w:tcPr>
          <w:p w14:paraId="7A67D80A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>Double</w:t>
            </w:r>
          </w:p>
        </w:tc>
        <w:tc>
          <w:tcPr>
            <w:tcW w:w="1378" w:type="dxa"/>
          </w:tcPr>
          <w:p w14:paraId="7CD7E447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015D6052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0-50 miles</w:t>
            </w:r>
          </w:p>
        </w:tc>
        <w:tc>
          <w:tcPr>
            <w:tcW w:w="1356" w:type="dxa"/>
          </w:tcPr>
          <w:p w14:paraId="7644EC3F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51-75 miles</w:t>
            </w:r>
          </w:p>
        </w:tc>
        <w:tc>
          <w:tcPr>
            <w:tcW w:w="1334" w:type="dxa"/>
          </w:tcPr>
          <w:p w14:paraId="4D28318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76-150 miles</w:t>
            </w:r>
          </w:p>
        </w:tc>
        <w:tc>
          <w:tcPr>
            <w:tcW w:w="1334" w:type="dxa"/>
          </w:tcPr>
          <w:p w14:paraId="1A0040F0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151 miles +</w:t>
            </w:r>
          </w:p>
        </w:tc>
      </w:tr>
      <w:tr w:rsidR="00EA51DA" w:rsidRPr="00DC607E" w14:paraId="2C045414" w14:textId="77777777" w:rsidTr="00387CB8">
        <w:tc>
          <w:tcPr>
            <w:tcW w:w="0" w:type="auto"/>
          </w:tcPr>
          <w:p w14:paraId="1217442E" w14:textId="77777777" w:rsidR="00EA51DA" w:rsidRPr="00DC607E" w:rsidRDefault="00EA51DA" w:rsidP="00387CB8">
            <w:pPr>
              <w:spacing w:after="60"/>
            </w:pPr>
            <w:r w:rsidRPr="00DC607E">
              <w:t>Proportion of the main learning aim delivered by the subcontractor (where applicable)</w:t>
            </w:r>
            <w:r w:rsidRPr="00DC607E">
              <w:rPr>
                <w:vertAlign w:val="superscript"/>
              </w:rPr>
              <w:footnoteReference w:id="2"/>
            </w:r>
          </w:p>
        </w:tc>
        <w:tc>
          <w:tcPr>
            <w:tcW w:w="1708" w:type="dxa"/>
          </w:tcPr>
          <w:p w14:paraId="219F4179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>Double</w:t>
            </w:r>
          </w:p>
        </w:tc>
        <w:tc>
          <w:tcPr>
            <w:tcW w:w="1378" w:type="dxa"/>
          </w:tcPr>
          <w:p w14:paraId="759F919A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05A1A833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Less than 50%</w:t>
            </w:r>
          </w:p>
          <w:p w14:paraId="25BE6BB2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356" w:type="dxa"/>
          </w:tcPr>
          <w:p w14:paraId="153643DD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50 – 74%</w:t>
            </w:r>
          </w:p>
        </w:tc>
        <w:tc>
          <w:tcPr>
            <w:tcW w:w="1334" w:type="dxa"/>
          </w:tcPr>
          <w:p w14:paraId="5DD6319A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75% or more</w:t>
            </w:r>
          </w:p>
        </w:tc>
        <w:tc>
          <w:tcPr>
            <w:tcW w:w="1334" w:type="dxa"/>
          </w:tcPr>
          <w:p w14:paraId="7D39C33F" w14:textId="77777777" w:rsidR="00EA51DA" w:rsidRPr="00DC607E" w:rsidRDefault="00EA51DA" w:rsidP="00387CB8">
            <w:pPr>
              <w:spacing w:after="60"/>
              <w:jc w:val="center"/>
            </w:pPr>
            <w:r w:rsidRPr="00DC607E">
              <w:t>-</w:t>
            </w:r>
          </w:p>
        </w:tc>
      </w:tr>
      <w:tr w:rsidR="00EA51DA" w:rsidRPr="00DC607E" w14:paraId="17ADCF8B" w14:textId="77777777" w:rsidTr="00387CB8">
        <w:tc>
          <w:tcPr>
            <w:tcW w:w="0" w:type="auto"/>
          </w:tcPr>
          <w:p w14:paraId="3D1A5769" w14:textId="77777777" w:rsidR="00EA51DA" w:rsidRPr="00DC607E" w:rsidRDefault="00EA51DA" w:rsidP="00387CB8">
            <w:pPr>
              <w:spacing w:after="60"/>
            </w:pPr>
            <w:r w:rsidRPr="00DC607E">
              <w:t>Proportion of the supplementary learning aim by the subcontractor</w:t>
            </w:r>
            <w:r w:rsidRPr="00DC607E">
              <w:rPr>
                <w:vertAlign w:val="superscript"/>
              </w:rPr>
              <w:footnoteReference w:id="3"/>
            </w:r>
            <w:r w:rsidRPr="00DC607E">
              <w:t xml:space="preserve"> (where applicable)</w:t>
            </w:r>
          </w:p>
        </w:tc>
        <w:tc>
          <w:tcPr>
            <w:tcW w:w="1708" w:type="dxa"/>
          </w:tcPr>
          <w:p w14:paraId="3698304F" w14:textId="77777777" w:rsidR="00EA51DA" w:rsidRPr="00DC607E" w:rsidRDefault="00EA51DA" w:rsidP="00387CB8">
            <w:pPr>
              <w:spacing w:after="60"/>
              <w:jc w:val="center"/>
            </w:pPr>
          </w:p>
        </w:tc>
        <w:tc>
          <w:tcPr>
            <w:tcW w:w="1378" w:type="dxa"/>
          </w:tcPr>
          <w:p w14:paraId="07822663" w14:textId="77777777" w:rsidR="00EA51DA" w:rsidRPr="00DC607E" w:rsidRDefault="00EA51DA" w:rsidP="00387CB8">
            <w:pPr>
              <w:spacing w:after="60"/>
            </w:pPr>
          </w:p>
        </w:tc>
        <w:tc>
          <w:tcPr>
            <w:tcW w:w="1453" w:type="dxa"/>
          </w:tcPr>
          <w:p w14:paraId="270755B8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Less than 50%</w:t>
            </w:r>
          </w:p>
        </w:tc>
        <w:tc>
          <w:tcPr>
            <w:tcW w:w="1356" w:type="dxa"/>
          </w:tcPr>
          <w:p w14:paraId="5F703EB2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50-74%</w:t>
            </w:r>
          </w:p>
        </w:tc>
        <w:tc>
          <w:tcPr>
            <w:tcW w:w="1334" w:type="dxa"/>
          </w:tcPr>
          <w:p w14:paraId="70221E1C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75% or more</w:t>
            </w:r>
          </w:p>
        </w:tc>
        <w:tc>
          <w:tcPr>
            <w:tcW w:w="1334" w:type="dxa"/>
          </w:tcPr>
          <w:p w14:paraId="67EA0424" w14:textId="77777777" w:rsidR="00EA51DA" w:rsidRPr="00DC607E" w:rsidRDefault="00EA51DA" w:rsidP="00387CB8">
            <w:pPr>
              <w:spacing w:after="60"/>
              <w:jc w:val="center"/>
              <w:rPr>
                <w:sz w:val="16"/>
                <w:szCs w:val="16"/>
              </w:rPr>
            </w:pPr>
            <w:r w:rsidRPr="00DC607E">
              <w:rPr>
                <w:sz w:val="16"/>
                <w:szCs w:val="16"/>
              </w:rPr>
              <w:t>-</w:t>
            </w:r>
          </w:p>
        </w:tc>
      </w:tr>
    </w:tbl>
    <w:p w14:paraId="16D9FF70" w14:textId="77777777" w:rsidR="00757D1E" w:rsidRPr="00DB744D" w:rsidRDefault="00757D1E" w:rsidP="001669C7">
      <w:pPr>
        <w:tabs>
          <w:tab w:val="left" w:pos="2865"/>
        </w:tabs>
        <w:spacing w:after="120" w:line="240" w:lineRule="auto"/>
        <w:rPr>
          <w:sz w:val="2"/>
          <w:szCs w:val="2"/>
        </w:rPr>
      </w:pPr>
    </w:p>
    <w:p w14:paraId="186C5BF2" w14:textId="42C4E6E0" w:rsidR="001669C7" w:rsidRPr="001A4CCE" w:rsidRDefault="001669C7" w:rsidP="001669C7">
      <w:pPr>
        <w:tabs>
          <w:tab w:val="left" w:pos="2865"/>
        </w:tabs>
        <w:spacing w:after="120" w:line="240" w:lineRule="auto"/>
        <w:rPr>
          <w:b/>
          <w:bCs/>
          <w:lang w:eastAsia="en-GB"/>
        </w:rPr>
      </w:pPr>
      <w:r w:rsidRPr="001A4CCE">
        <w:rPr>
          <w:b/>
          <w:bCs/>
          <w:lang w:eastAsia="en-GB"/>
        </w:rPr>
        <w:t>Risk rating</w:t>
      </w:r>
    </w:p>
    <w:tbl>
      <w:tblPr>
        <w:tblStyle w:val="TableGrid2"/>
        <w:tblW w:w="0" w:type="auto"/>
        <w:tblInd w:w="0" w:type="dxa"/>
        <w:tblLook w:val="04A0" w:firstRow="1" w:lastRow="0" w:firstColumn="1" w:lastColumn="0" w:noHBand="0" w:noVBand="1"/>
      </w:tblPr>
      <w:tblGrid>
        <w:gridCol w:w="2547"/>
        <w:gridCol w:w="1134"/>
        <w:gridCol w:w="4961"/>
        <w:gridCol w:w="5245"/>
      </w:tblGrid>
      <w:tr w:rsidR="001669C7" w:rsidRPr="001A4CCE" w14:paraId="737A4141" w14:textId="77777777" w:rsidTr="00C8014D">
        <w:trPr>
          <w:gridAfter w:val="1"/>
          <w:wAfter w:w="5245" w:type="dxa"/>
        </w:trPr>
        <w:tc>
          <w:tcPr>
            <w:tcW w:w="2547" w:type="dxa"/>
          </w:tcPr>
          <w:p w14:paraId="1010184D" w14:textId="77777777" w:rsidR="001669C7" w:rsidRPr="001A4CCE" w:rsidRDefault="001669C7" w:rsidP="00387CB8">
            <w:pPr>
              <w:tabs>
                <w:tab w:val="right" w:pos="2331"/>
              </w:tabs>
              <w:rPr>
                <w:b/>
                <w:bCs/>
                <w:lang w:eastAsia="en-GB"/>
              </w:rPr>
            </w:pPr>
            <w:r w:rsidRPr="001A4CCE">
              <w:rPr>
                <w:b/>
                <w:bCs/>
                <w:lang w:eastAsia="en-GB"/>
              </w:rPr>
              <w:t>Risk level</w:t>
            </w:r>
            <w:r w:rsidRPr="001A4CCE">
              <w:rPr>
                <w:b/>
                <w:bCs/>
                <w:lang w:eastAsia="en-GB"/>
              </w:rPr>
              <w:tab/>
            </w:r>
          </w:p>
        </w:tc>
        <w:tc>
          <w:tcPr>
            <w:tcW w:w="6095" w:type="dxa"/>
            <w:gridSpan w:val="2"/>
          </w:tcPr>
          <w:p w14:paraId="5480FD17" w14:textId="77777777" w:rsidR="001669C7" w:rsidRPr="001A4CCE" w:rsidRDefault="001669C7" w:rsidP="00387CB8">
            <w:pPr>
              <w:tabs>
                <w:tab w:val="right" w:pos="2331"/>
              </w:tabs>
              <w:rPr>
                <w:b/>
                <w:bCs/>
                <w:lang w:eastAsia="en-GB"/>
              </w:rPr>
            </w:pPr>
            <w:r w:rsidRPr="001A4CCE">
              <w:rPr>
                <w:b/>
                <w:bCs/>
                <w:lang w:eastAsia="en-GB"/>
              </w:rPr>
              <w:t>Total number in each (double count where indicated)</w:t>
            </w:r>
          </w:p>
        </w:tc>
      </w:tr>
      <w:tr w:rsidR="001669C7" w:rsidRPr="001A4CCE" w14:paraId="5456A618" w14:textId="77777777" w:rsidTr="00C8014D">
        <w:trPr>
          <w:gridAfter w:val="1"/>
          <w:wAfter w:w="5245" w:type="dxa"/>
        </w:trPr>
        <w:tc>
          <w:tcPr>
            <w:tcW w:w="2547" w:type="dxa"/>
          </w:tcPr>
          <w:p w14:paraId="34265C04" w14:textId="77777777" w:rsidR="001669C7" w:rsidRPr="001A4CCE" w:rsidRDefault="001669C7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 xml:space="preserve">1 </w:t>
            </w:r>
          </w:p>
        </w:tc>
        <w:tc>
          <w:tcPr>
            <w:tcW w:w="6095" w:type="dxa"/>
            <w:gridSpan w:val="2"/>
          </w:tcPr>
          <w:p w14:paraId="3EA4D39B" w14:textId="77777777" w:rsidR="001669C7" w:rsidRPr="001A4CCE" w:rsidRDefault="001669C7" w:rsidP="00387CB8">
            <w:pPr>
              <w:tabs>
                <w:tab w:val="left" w:pos="2865"/>
              </w:tabs>
              <w:rPr>
                <w:lang w:eastAsia="en-GB"/>
              </w:rPr>
            </w:pPr>
          </w:p>
        </w:tc>
      </w:tr>
      <w:tr w:rsidR="001669C7" w:rsidRPr="001A4CCE" w14:paraId="27A28A5E" w14:textId="77777777" w:rsidTr="00C8014D">
        <w:trPr>
          <w:gridAfter w:val="1"/>
          <w:wAfter w:w="5245" w:type="dxa"/>
        </w:trPr>
        <w:tc>
          <w:tcPr>
            <w:tcW w:w="2547" w:type="dxa"/>
          </w:tcPr>
          <w:p w14:paraId="1B2EB6D2" w14:textId="77777777" w:rsidR="001669C7" w:rsidRPr="001A4CCE" w:rsidRDefault="001669C7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>2</w:t>
            </w:r>
          </w:p>
        </w:tc>
        <w:tc>
          <w:tcPr>
            <w:tcW w:w="6095" w:type="dxa"/>
            <w:gridSpan w:val="2"/>
          </w:tcPr>
          <w:p w14:paraId="6A28506E" w14:textId="77777777" w:rsidR="001669C7" w:rsidRPr="001A4CCE" w:rsidRDefault="001669C7" w:rsidP="00387CB8">
            <w:pPr>
              <w:tabs>
                <w:tab w:val="left" w:pos="2865"/>
              </w:tabs>
              <w:rPr>
                <w:lang w:eastAsia="en-GB"/>
              </w:rPr>
            </w:pPr>
          </w:p>
        </w:tc>
      </w:tr>
      <w:tr w:rsidR="006478A7" w:rsidRPr="001A4CCE" w14:paraId="50FC4A0C" w14:textId="77777777" w:rsidTr="00C8014D">
        <w:trPr>
          <w:gridAfter w:val="1"/>
          <w:wAfter w:w="5245" w:type="dxa"/>
        </w:trPr>
        <w:tc>
          <w:tcPr>
            <w:tcW w:w="2547" w:type="dxa"/>
          </w:tcPr>
          <w:p w14:paraId="24DD9A71" w14:textId="321F9EE2" w:rsidR="006478A7" w:rsidRPr="001A4CCE" w:rsidRDefault="006478A7" w:rsidP="00387CB8">
            <w:pPr>
              <w:tabs>
                <w:tab w:val="left" w:pos="2865"/>
              </w:tabs>
              <w:rPr>
                <w:lang w:eastAsia="en-GB"/>
              </w:rPr>
            </w:pPr>
            <w:r>
              <w:rPr>
                <w:lang w:eastAsia="en-GB"/>
              </w:rPr>
              <w:t>3</w:t>
            </w:r>
          </w:p>
        </w:tc>
        <w:tc>
          <w:tcPr>
            <w:tcW w:w="6095" w:type="dxa"/>
            <w:gridSpan w:val="2"/>
          </w:tcPr>
          <w:p w14:paraId="647AAAEE" w14:textId="77777777" w:rsidR="006478A7" w:rsidRPr="001A4CCE" w:rsidRDefault="006478A7" w:rsidP="00387CB8">
            <w:pPr>
              <w:tabs>
                <w:tab w:val="left" w:pos="2865"/>
              </w:tabs>
              <w:rPr>
                <w:lang w:eastAsia="en-GB"/>
              </w:rPr>
            </w:pPr>
          </w:p>
        </w:tc>
      </w:tr>
      <w:tr w:rsidR="006478A7" w:rsidRPr="001A4CCE" w14:paraId="34656D51" w14:textId="77777777" w:rsidTr="00C8014D">
        <w:trPr>
          <w:gridAfter w:val="1"/>
          <w:wAfter w:w="5245" w:type="dxa"/>
        </w:trPr>
        <w:tc>
          <w:tcPr>
            <w:tcW w:w="2547" w:type="dxa"/>
          </w:tcPr>
          <w:p w14:paraId="79B1832D" w14:textId="021F1182" w:rsidR="006478A7" w:rsidRPr="001A4CCE" w:rsidRDefault="006478A7" w:rsidP="00387CB8">
            <w:pPr>
              <w:tabs>
                <w:tab w:val="left" w:pos="2865"/>
              </w:tabs>
              <w:rPr>
                <w:lang w:eastAsia="en-GB"/>
              </w:rPr>
            </w:pPr>
            <w:r>
              <w:rPr>
                <w:lang w:eastAsia="en-GB"/>
              </w:rPr>
              <w:t>4</w:t>
            </w:r>
          </w:p>
        </w:tc>
        <w:tc>
          <w:tcPr>
            <w:tcW w:w="6095" w:type="dxa"/>
            <w:gridSpan w:val="2"/>
          </w:tcPr>
          <w:p w14:paraId="2A0246DE" w14:textId="77777777" w:rsidR="006478A7" w:rsidRPr="001A4CCE" w:rsidRDefault="006478A7" w:rsidP="00387CB8">
            <w:pPr>
              <w:tabs>
                <w:tab w:val="left" w:pos="2865"/>
              </w:tabs>
              <w:rPr>
                <w:lang w:eastAsia="en-GB"/>
              </w:rPr>
            </w:pPr>
          </w:p>
        </w:tc>
      </w:tr>
      <w:tr w:rsidR="00AD658E" w:rsidRPr="001A4CCE" w14:paraId="50ED4C65" w14:textId="77777777" w:rsidTr="00387CB8">
        <w:tc>
          <w:tcPr>
            <w:tcW w:w="3681" w:type="dxa"/>
            <w:gridSpan w:val="2"/>
          </w:tcPr>
          <w:p w14:paraId="206D3A8B" w14:textId="77777777" w:rsidR="00AD658E" w:rsidRPr="001A4CCE" w:rsidRDefault="00AD658E" w:rsidP="00387CB8">
            <w:pPr>
              <w:tabs>
                <w:tab w:val="left" w:pos="2865"/>
              </w:tabs>
              <w:rPr>
                <w:b/>
                <w:bCs/>
                <w:lang w:eastAsia="en-GB"/>
              </w:rPr>
            </w:pPr>
            <w:r w:rsidRPr="001A4CCE">
              <w:rPr>
                <w:b/>
                <w:bCs/>
                <w:lang w:eastAsia="en-GB"/>
              </w:rPr>
              <w:lastRenderedPageBreak/>
              <w:t>Risk level</w:t>
            </w:r>
          </w:p>
        </w:tc>
        <w:tc>
          <w:tcPr>
            <w:tcW w:w="10206" w:type="dxa"/>
            <w:gridSpan w:val="2"/>
          </w:tcPr>
          <w:p w14:paraId="196BA032" w14:textId="77777777" w:rsidR="00AD658E" w:rsidRPr="001A4CCE" w:rsidRDefault="00AD658E" w:rsidP="00387CB8">
            <w:pPr>
              <w:tabs>
                <w:tab w:val="left" w:pos="2865"/>
              </w:tabs>
              <w:rPr>
                <w:b/>
                <w:bCs/>
                <w:lang w:eastAsia="en-GB"/>
              </w:rPr>
            </w:pPr>
            <w:r w:rsidRPr="001A4CCE">
              <w:rPr>
                <w:b/>
                <w:bCs/>
                <w:lang w:eastAsia="en-GB"/>
              </w:rPr>
              <w:t>Approval mechanism</w:t>
            </w:r>
          </w:p>
        </w:tc>
      </w:tr>
      <w:tr w:rsidR="00AD658E" w:rsidRPr="001A4CCE" w14:paraId="65E6059C" w14:textId="77777777" w:rsidTr="00387CB8">
        <w:tc>
          <w:tcPr>
            <w:tcW w:w="3681" w:type="dxa"/>
            <w:gridSpan w:val="2"/>
          </w:tcPr>
          <w:p w14:paraId="3A989B4E" w14:textId="77777777" w:rsidR="00AD658E" w:rsidRPr="001A4CCE" w:rsidRDefault="00AD658E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 xml:space="preserve">Mostly 1s and 2s - Low </w:t>
            </w:r>
          </w:p>
        </w:tc>
        <w:tc>
          <w:tcPr>
            <w:tcW w:w="10206" w:type="dxa"/>
            <w:gridSpan w:val="2"/>
          </w:tcPr>
          <w:p w14:paraId="0B8AC64C" w14:textId="77777777" w:rsidR="00AD658E" w:rsidRPr="001A4CCE" w:rsidRDefault="00AD658E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>Paper-based approval process</w:t>
            </w:r>
          </w:p>
        </w:tc>
      </w:tr>
      <w:tr w:rsidR="00AD658E" w:rsidRPr="001A4CCE" w14:paraId="57DCB673" w14:textId="77777777" w:rsidTr="00387CB8">
        <w:tc>
          <w:tcPr>
            <w:tcW w:w="3681" w:type="dxa"/>
            <w:gridSpan w:val="2"/>
          </w:tcPr>
          <w:p w14:paraId="44720DC2" w14:textId="77777777" w:rsidR="00AD658E" w:rsidRPr="001A4CCE" w:rsidRDefault="00AD658E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>Mostly 2s and 3s - Medium</w:t>
            </w:r>
          </w:p>
        </w:tc>
        <w:tc>
          <w:tcPr>
            <w:tcW w:w="10206" w:type="dxa"/>
            <w:gridSpan w:val="2"/>
          </w:tcPr>
          <w:p w14:paraId="6686AE61" w14:textId="77777777" w:rsidR="00AD658E" w:rsidRPr="001A4CCE" w:rsidRDefault="00AD658E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>A discussion should take place about the nature of approval</w:t>
            </w:r>
          </w:p>
        </w:tc>
      </w:tr>
      <w:tr w:rsidR="00AD658E" w:rsidRPr="001A4CCE" w14:paraId="0D6AA87B" w14:textId="77777777" w:rsidTr="00387CB8">
        <w:tc>
          <w:tcPr>
            <w:tcW w:w="3681" w:type="dxa"/>
            <w:gridSpan w:val="2"/>
          </w:tcPr>
          <w:p w14:paraId="4950333E" w14:textId="77777777" w:rsidR="00AD658E" w:rsidRPr="001A4CCE" w:rsidRDefault="00AD658E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>Mostly 3s and 4s – High</w:t>
            </w:r>
          </w:p>
        </w:tc>
        <w:tc>
          <w:tcPr>
            <w:tcW w:w="10206" w:type="dxa"/>
            <w:gridSpan w:val="2"/>
          </w:tcPr>
          <w:p w14:paraId="24CAA6B8" w14:textId="77777777" w:rsidR="00AD658E" w:rsidRPr="001A4CCE" w:rsidRDefault="00AD658E" w:rsidP="00387CB8">
            <w:pPr>
              <w:tabs>
                <w:tab w:val="left" w:pos="2865"/>
              </w:tabs>
              <w:rPr>
                <w:lang w:eastAsia="en-GB"/>
              </w:rPr>
            </w:pPr>
            <w:r w:rsidRPr="001A4CCE">
              <w:rPr>
                <w:lang w:eastAsia="en-GB"/>
              </w:rPr>
              <w:t>Course approval involving the School and subcontractor</w:t>
            </w:r>
          </w:p>
        </w:tc>
      </w:tr>
    </w:tbl>
    <w:p w14:paraId="30047D08" w14:textId="77777777" w:rsidR="00DB5A8E" w:rsidRDefault="00DB5A8E" w:rsidP="00B36467">
      <w:pPr>
        <w:tabs>
          <w:tab w:val="left" w:pos="2865"/>
        </w:tabs>
        <w:spacing w:after="120" w:line="240" w:lineRule="auto"/>
      </w:pPr>
    </w:p>
    <w:tbl>
      <w:tblPr>
        <w:tblStyle w:val="TableGrid2"/>
        <w:tblW w:w="0" w:type="auto"/>
        <w:tblInd w:w="0" w:type="dxa"/>
        <w:tblLook w:val="04A0" w:firstRow="1" w:lastRow="0" w:firstColumn="1" w:lastColumn="0" w:noHBand="0" w:noVBand="1"/>
      </w:tblPr>
      <w:tblGrid>
        <w:gridCol w:w="13948"/>
      </w:tblGrid>
      <w:tr w:rsidR="00DB5A8E" w:rsidRPr="001A4CCE" w14:paraId="4A7961F7" w14:textId="77777777" w:rsidTr="00387CB8">
        <w:tc>
          <w:tcPr>
            <w:tcW w:w="13948" w:type="dxa"/>
          </w:tcPr>
          <w:p w14:paraId="373D6C88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  <w:r w:rsidRPr="001A4CCE">
              <w:rPr>
                <w:b/>
                <w:bCs/>
                <w:lang w:eastAsia="en-GB"/>
              </w:rPr>
              <w:t xml:space="preserve">Commentary </w:t>
            </w:r>
            <w:r w:rsidRPr="001A4CCE">
              <w:rPr>
                <w:i/>
                <w:iCs/>
              </w:rPr>
              <w:t>use this space to include any academic risk factors that are specific to the School/subcontractor or provide further details on risks detailed above</w:t>
            </w:r>
          </w:p>
        </w:tc>
      </w:tr>
      <w:tr w:rsidR="00DB5A8E" w:rsidRPr="001A4CCE" w14:paraId="7718A918" w14:textId="77777777" w:rsidTr="00387CB8">
        <w:tc>
          <w:tcPr>
            <w:tcW w:w="13948" w:type="dxa"/>
          </w:tcPr>
          <w:p w14:paraId="2DB0224A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59203764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43F9CE3F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616A1556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3DC164E6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3F48B188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62CF9069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4FE3FC76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78591F6B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0E1742EF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2D6F966E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2CEAB801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43A1C120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2F7ABC65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129A4B61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444A962A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7C6F9F7F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6146CDF6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  <w:p w14:paraId="745835E6" w14:textId="77777777" w:rsidR="00DB5A8E" w:rsidRPr="001A4CCE" w:rsidRDefault="00DB5A8E" w:rsidP="00387CB8">
            <w:pPr>
              <w:rPr>
                <w:b/>
                <w:bCs/>
                <w:lang w:eastAsia="en-GB"/>
              </w:rPr>
            </w:pPr>
          </w:p>
        </w:tc>
      </w:tr>
    </w:tbl>
    <w:p w14:paraId="28A33052" w14:textId="5F232BA6" w:rsidR="001F73BE" w:rsidRPr="001F73BE" w:rsidRDefault="001F73BE" w:rsidP="00EC1AE7">
      <w:pPr>
        <w:tabs>
          <w:tab w:val="left" w:pos="2865"/>
        </w:tabs>
        <w:spacing w:after="120" w:line="240" w:lineRule="auto"/>
      </w:pPr>
    </w:p>
    <w:sectPr w:rsidR="001F73BE" w:rsidRPr="001F73BE" w:rsidSect="00EC1AE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245" w:bottom="1440" w:left="709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8E33" w14:textId="77777777" w:rsidR="00C46424" w:rsidRDefault="00C46424" w:rsidP="00E35C70">
      <w:r>
        <w:separator/>
      </w:r>
    </w:p>
  </w:endnote>
  <w:endnote w:type="continuationSeparator" w:id="0">
    <w:p w14:paraId="16612283" w14:textId="77777777" w:rsidR="00C46424" w:rsidRDefault="00C46424" w:rsidP="00E35C70">
      <w:r>
        <w:continuationSeparator/>
      </w:r>
    </w:p>
  </w:endnote>
  <w:endnote w:type="continuationNotice" w:id="1">
    <w:p w14:paraId="6A455FC6" w14:textId="77777777" w:rsidR="00C46424" w:rsidRDefault="00C464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050E0" w14:textId="77777777" w:rsidR="00003A71" w:rsidRDefault="00003A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E523" w14:textId="77777777" w:rsidR="008113D7" w:rsidRDefault="008113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6C4B0" w14:textId="77777777" w:rsidR="00003A71" w:rsidRDefault="00003A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8E514" w14:textId="77777777" w:rsidR="00C46424" w:rsidRDefault="00C46424" w:rsidP="00E35C70">
      <w:r>
        <w:separator/>
      </w:r>
    </w:p>
  </w:footnote>
  <w:footnote w:type="continuationSeparator" w:id="0">
    <w:p w14:paraId="0EFD5019" w14:textId="77777777" w:rsidR="00C46424" w:rsidRDefault="00C46424" w:rsidP="00E35C70">
      <w:r>
        <w:continuationSeparator/>
      </w:r>
    </w:p>
  </w:footnote>
  <w:footnote w:type="continuationNotice" w:id="1">
    <w:p w14:paraId="5BA2069C" w14:textId="77777777" w:rsidR="00C46424" w:rsidRDefault="00C46424">
      <w:pPr>
        <w:spacing w:after="0" w:line="240" w:lineRule="auto"/>
      </w:pPr>
    </w:p>
  </w:footnote>
  <w:footnote w:id="2">
    <w:p w14:paraId="01FFC1A5" w14:textId="77777777" w:rsidR="00EA51DA" w:rsidRPr="00C8014D" w:rsidRDefault="00EA51DA" w:rsidP="00EA51DA">
      <w:pPr>
        <w:pStyle w:val="FootnoteText"/>
        <w:rPr>
          <w:rFonts w:ascii="Verdana" w:hAnsi="Verdana"/>
          <w:sz w:val="16"/>
          <w:szCs w:val="16"/>
        </w:rPr>
      </w:pPr>
      <w:r w:rsidRPr="00C8014D">
        <w:rPr>
          <w:rStyle w:val="FootnoteReference"/>
          <w:rFonts w:ascii="Verdana" w:hAnsi="Verdana"/>
          <w:sz w:val="16"/>
          <w:szCs w:val="16"/>
        </w:rPr>
        <w:footnoteRef/>
      </w:r>
      <w:r w:rsidRPr="00C8014D">
        <w:rPr>
          <w:rFonts w:ascii="Verdana" w:hAnsi="Verdana"/>
          <w:sz w:val="16"/>
          <w:szCs w:val="16"/>
        </w:rPr>
        <w:t xml:space="preserve"> The main learning aim is the main qualification that must be achieved (usually a degree or other full higher education qualification) for the apprentice to pass the apprenticeship.</w:t>
      </w:r>
    </w:p>
  </w:footnote>
  <w:footnote w:id="3">
    <w:p w14:paraId="4BB4889E" w14:textId="77777777" w:rsidR="00EA51DA" w:rsidRPr="00757D1E" w:rsidRDefault="00EA51DA" w:rsidP="00EA51DA">
      <w:pPr>
        <w:pStyle w:val="FootnoteText"/>
        <w:rPr>
          <w:rFonts w:ascii="Verdana" w:hAnsi="Verdana"/>
        </w:rPr>
      </w:pPr>
      <w:r w:rsidRPr="00C8014D">
        <w:rPr>
          <w:rStyle w:val="FootnoteReference"/>
          <w:rFonts w:ascii="Verdana" w:hAnsi="Verdana"/>
          <w:sz w:val="16"/>
          <w:szCs w:val="16"/>
        </w:rPr>
        <w:footnoteRef/>
      </w:r>
      <w:r w:rsidRPr="00C8014D">
        <w:rPr>
          <w:rFonts w:ascii="Verdana" w:hAnsi="Verdana"/>
          <w:sz w:val="16"/>
          <w:szCs w:val="16"/>
        </w:rPr>
        <w:t xml:space="preserve"> The supplementary learning aim is a qualification that must be achieved for the apprentice to pass the apprenticeship but is not the main learning aim, for example, English and Maths at Level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34D2D" w14:textId="77777777" w:rsidR="00003A71" w:rsidRDefault="00003A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7E4F1E" w:rsidRPr="000E33E2" w14:paraId="7ECF2C1B" w14:textId="77777777" w:rsidTr="00A60681">
      <w:trPr>
        <w:trHeight w:val="623"/>
      </w:trPr>
      <w:tc>
        <w:tcPr>
          <w:tcW w:w="6469" w:type="dxa"/>
        </w:tcPr>
        <w:p w14:paraId="7257C60F" w14:textId="529F23D5" w:rsidR="007E4F1E" w:rsidRPr="004220FA" w:rsidRDefault="000D21FD" w:rsidP="001B10E8">
          <w:pPr>
            <w:pStyle w:val="Header"/>
          </w:pPr>
          <w:r w:rsidRPr="00E35C70">
            <w:rPr>
              <w:noProof/>
              <w:color w:val="FFFFFF" w:themeColor="background1"/>
              <w:sz w:val="24"/>
              <w:szCs w:val="24"/>
            </w:rPr>
            <w:drawing>
              <wp:anchor distT="0" distB="0" distL="114300" distR="114300" simplePos="0" relativeHeight="251660290" behindDoc="0" locked="0" layoutInCell="1" allowOverlap="1" wp14:anchorId="3E2E898E" wp14:editId="43459288">
                <wp:simplePos x="0" y="0"/>
                <wp:positionH relativeFrom="margin">
                  <wp:posOffset>49530</wp:posOffset>
                </wp:positionH>
                <wp:positionV relativeFrom="paragraph">
                  <wp:posOffset>-90805</wp:posOffset>
                </wp:positionV>
                <wp:extent cx="2628900" cy="774065"/>
                <wp:effectExtent l="0" t="0" r="0" b="6985"/>
                <wp:wrapNone/>
                <wp:docPr id="1658466476" name="Picture 1658466476" descr="Nottingham Trent Universit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Nottingham Trent University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28900" cy="774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34" w:type="dxa"/>
        </w:tcPr>
        <w:p w14:paraId="2C561E25" w14:textId="77777777" w:rsidR="007E4F1E" w:rsidRPr="004220FA" w:rsidRDefault="007E4F1E" w:rsidP="00FE3972">
          <w:pPr>
            <w:pStyle w:val="Header"/>
          </w:pPr>
        </w:p>
      </w:tc>
    </w:tr>
  </w:tbl>
  <w:p w14:paraId="6CDC10A0" w14:textId="5A447AC6" w:rsidR="007E4F1E" w:rsidRPr="004220FA" w:rsidRDefault="007E4F1E" w:rsidP="00E35C70">
    <w:pPr>
      <w:pStyle w:val="Header"/>
    </w:pPr>
  </w:p>
  <w:p w14:paraId="5176BE0A" w14:textId="77777777" w:rsidR="007E4F1E" w:rsidRPr="004220FA" w:rsidRDefault="007E4F1E" w:rsidP="00E35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84EF7" w14:textId="77777777" w:rsidR="00456561" w:rsidRPr="003127BC" w:rsidRDefault="00456561" w:rsidP="00456561">
    <w:pPr>
      <w:pStyle w:val="Header"/>
      <w:tabs>
        <w:tab w:val="clear" w:pos="4320"/>
        <w:tab w:val="clear" w:pos="8640"/>
        <w:tab w:val="left" w:pos="12375"/>
      </w:tabs>
      <w:rPr>
        <w:color w:val="E6005B"/>
      </w:rPr>
    </w:pPr>
    <w:r w:rsidRPr="003127BC">
      <w:rPr>
        <w:color w:val="E6005B"/>
      </w:rPr>
      <w:t xml:space="preserve">   </w:t>
    </w:r>
    <w:r>
      <w:rPr>
        <w:color w:val="E6005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7070C"/>
    <w:multiLevelType w:val="hybridMultilevel"/>
    <w:tmpl w:val="19D08D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9B21D2"/>
    <w:multiLevelType w:val="hybridMultilevel"/>
    <w:tmpl w:val="7F52CF6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6217420"/>
    <w:multiLevelType w:val="hybridMultilevel"/>
    <w:tmpl w:val="8EB43220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E5E54CE"/>
    <w:multiLevelType w:val="hybridMultilevel"/>
    <w:tmpl w:val="669602FC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0B803D2"/>
    <w:multiLevelType w:val="hybridMultilevel"/>
    <w:tmpl w:val="8DFA54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9" w15:restartNumberingAfterBreak="0">
    <w:nsid w:val="4FE07914"/>
    <w:multiLevelType w:val="multilevel"/>
    <w:tmpl w:val="B4C22B68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548246C3"/>
    <w:multiLevelType w:val="hybridMultilevel"/>
    <w:tmpl w:val="F3A0F0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207D3C"/>
    <w:multiLevelType w:val="hybridMultilevel"/>
    <w:tmpl w:val="680E3E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E34B84"/>
    <w:multiLevelType w:val="hybridMultilevel"/>
    <w:tmpl w:val="DC36C0E4"/>
    <w:lvl w:ilvl="0" w:tplc="08090019">
      <w:start w:val="1"/>
      <w:numFmt w:val="lowerLetter"/>
      <w:pStyle w:val="QSHbullets"/>
      <w:lvlText w:val="%1."/>
      <w:lvlJc w:val="left"/>
      <w:pPr>
        <w:ind w:left="926" w:hanging="360"/>
      </w:pPr>
    </w:lvl>
    <w:lvl w:ilvl="1" w:tplc="08090019">
      <w:start w:val="1"/>
      <w:numFmt w:val="lowerLetter"/>
      <w:lvlText w:val="%2."/>
      <w:lvlJc w:val="left"/>
      <w:pPr>
        <w:ind w:left="1646" w:hanging="360"/>
      </w:pPr>
    </w:lvl>
    <w:lvl w:ilvl="2" w:tplc="7EC83480">
      <w:start w:val="1"/>
      <w:numFmt w:val="lowerLetter"/>
      <w:pStyle w:val="QSHbullets"/>
      <w:lvlText w:val="%3."/>
      <w:lvlJc w:val="left"/>
      <w:pPr>
        <w:ind w:left="2366" w:hanging="180"/>
      </w:pPr>
    </w:lvl>
    <w:lvl w:ilvl="3" w:tplc="0809000F" w:tentative="1">
      <w:start w:val="1"/>
      <w:numFmt w:val="decimal"/>
      <w:lvlText w:val="%4."/>
      <w:lvlJc w:val="left"/>
      <w:pPr>
        <w:ind w:left="3086" w:hanging="360"/>
      </w:pPr>
    </w:lvl>
    <w:lvl w:ilvl="4" w:tplc="08090019" w:tentative="1">
      <w:start w:val="1"/>
      <w:numFmt w:val="lowerLetter"/>
      <w:lvlText w:val="%5."/>
      <w:lvlJc w:val="left"/>
      <w:pPr>
        <w:ind w:left="3806" w:hanging="360"/>
      </w:pPr>
    </w:lvl>
    <w:lvl w:ilvl="5" w:tplc="0809001B" w:tentative="1">
      <w:start w:val="1"/>
      <w:numFmt w:val="lowerRoman"/>
      <w:lvlText w:val="%6."/>
      <w:lvlJc w:val="right"/>
      <w:pPr>
        <w:ind w:left="4526" w:hanging="180"/>
      </w:pPr>
    </w:lvl>
    <w:lvl w:ilvl="6" w:tplc="0809000F" w:tentative="1">
      <w:start w:val="1"/>
      <w:numFmt w:val="decimal"/>
      <w:lvlText w:val="%7."/>
      <w:lvlJc w:val="left"/>
      <w:pPr>
        <w:ind w:left="5246" w:hanging="360"/>
      </w:pPr>
    </w:lvl>
    <w:lvl w:ilvl="7" w:tplc="08090019" w:tentative="1">
      <w:start w:val="1"/>
      <w:numFmt w:val="lowerLetter"/>
      <w:lvlText w:val="%8."/>
      <w:lvlJc w:val="left"/>
      <w:pPr>
        <w:ind w:left="5966" w:hanging="360"/>
      </w:pPr>
    </w:lvl>
    <w:lvl w:ilvl="8" w:tplc="08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 w15:restartNumberingAfterBreak="0">
    <w:nsid w:val="67CA71DC"/>
    <w:multiLevelType w:val="hybridMultilevel"/>
    <w:tmpl w:val="3CEED6A4"/>
    <w:lvl w:ilvl="0" w:tplc="120A55F4">
      <w:start w:val="1"/>
      <w:numFmt w:val="lowerLetter"/>
      <w:pStyle w:val="bulletedreq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B763021"/>
    <w:multiLevelType w:val="hybridMultilevel"/>
    <w:tmpl w:val="26A29912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7C2B4BE1"/>
    <w:multiLevelType w:val="hybridMultilevel"/>
    <w:tmpl w:val="7B70FF6A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322582742">
    <w:abstractNumId w:val="13"/>
  </w:num>
  <w:num w:numId="2" w16cid:durableId="1380743714">
    <w:abstractNumId w:val="7"/>
  </w:num>
  <w:num w:numId="3" w16cid:durableId="828980641">
    <w:abstractNumId w:val="0"/>
  </w:num>
  <w:num w:numId="4" w16cid:durableId="171918518">
    <w:abstractNumId w:val="9"/>
  </w:num>
  <w:num w:numId="5" w16cid:durableId="1753088721">
    <w:abstractNumId w:val="8"/>
  </w:num>
  <w:num w:numId="6" w16cid:durableId="84621050">
    <w:abstractNumId w:val="13"/>
    <w:lvlOverride w:ilvl="0">
      <w:startOverride w:val="1"/>
    </w:lvlOverride>
  </w:num>
  <w:num w:numId="7" w16cid:durableId="1662583114">
    <w:abstractNumId w:val="13"/>
    <w:lvlOverride w:ilvl="0">
      <w:startOverride w:val="1"/>
    </w:lvlOverride>
  </w:num>
  <w:num w:numId="8" w16cid:durableId="174929173">
    <w:abstractNumId w:val="13"/>
    <w:lvlOverride w:ilvl="0">
      <w:startOverride w:val="1"/>
    </w:lvlOverride>
  </w:num>
  <w:num w:numId="9" w16cid:durableId="787503674">
    <w:abstractNumId w:val="13"/>
    <w:lvlOverride w:ilvl="0">
      <w:startOverride w:val="1"/>
    </w:lvlOverride>
  </w:num>
  <w:num w:numId="10" w16cid:durableId="423690606">
    <w:abstractNumId w:val="13"/>
    <w:lvlOverride w:ilvl="0">
      <w:startOverride w:val="1"/>
    </w:lvlOverride>
  </w:num>
  <w:num w:numId="11" w16cid:durableId="1577859258">
    <w:abstractNumId w:val="13"/>
    <w:lvlOverride w:ilvl="0">
      <w:startOverride w:val="1"/>
    </w:lvlOverride>
  </w:num>
  <w:num w:numId="12" w16cid:durableId="703798437">
    <w:abstractNumId w:val="13"/>
    <w:lvlOverride w:ilvl="0">
      <w:startOverride w:val="1"/>
    </w:lvlOverride>
  </w:num>
  <w:num w:numId="13" w16cid:durableId="331952587">
    <w:abstractNumId w:val="13"/>
    <w:lvlOverride w:ilvl="0">
      <w:startOverride w:val="1"/>
    </w:lvlOverride>
  </w:num>
  <w:num w:numId="14" w16cid:durableId="323700964">
    <w:abstractNumId w:val="13"/>
    <w:lvlOverride w:ilvl="0">
      <w:startOverride w:val="1"/>
    </w:lvlOverride>
  </w:num>
  <w:num w:numId="15" w16cid:durableId="1970933630">
    <w:abstractNumId w:val="13"/>
    <w:lvlOverride w:ilvl="0">
      <w:startOverride w:val="1"/>
    </w:lvlOverride>
  </w:num>
  <w:num w:numId="16" w16cid:durableId="875578586">
    <w:abstractNumId w:val="13"/>
    <w:lvlOverride w:ilvl="0">
      <w:startOverride w:val="1"/>
    </w:lvlOverride>
  </w:num>
  <w:num w:numId="17" w16cid:durableId="112021939">
    <w:abstractNumId w:val="13"/>
    <w:lvlOverride w:ilvl="0">
      <w:startOverride w:val="1"/>
    </w:lvlOverride>
  </w:num>
  <w:num w:numId="18" w16cid:durableId="574780851">
    <w:abstractNumId w:val="13"/>
    <w:lvlOverride w:ilvl="0">
      <w:startOverride w:val="1"/>
    </w:lvlOverride>
  </w:num>
  <w:num w:numId="19" w16cid:durableId="1022242506">
    <w:abstractNumId w:val="1"/>
  </w:num>
  <w:num w:numId="20" w16cid:durableId="980303579">
    <w:abstractNumId w:val="4"/>
  </w:num>
  <w:num w:numId="21" w16cid:durableId="1678574594">
    <w:abstractNumId w:val="14"/>
  </w:num>
  <w:num w:numId="22" w16cid:durableId="1493369109">
    <w:abstractNumId w:val="2"/>
  </w:num>
  <w:num w:numId="23" w16cid:durableId="2137023026">
    <w:abstractNumId w:val="11"/>
  </w:num>
  <w:num w:numId="24" w16cid:durableId="1178348771">
    <w:abstractNumId w:val="6"/>
  </w:num>
  <w:num w:numId="25" w16cid:durableId="2029866104">
    <w:abstractNumId w:val="10"/>
  </w:num>
  <w:num w:numId="26" w16cid:durableId="1776751745">
    <w:abstractNumId w:val="5"/>
  </w:num>
  <w:num w:numId="27" w16cid:durableId="491026653">
    <w:abstractNumId w:val="15"/>
  </w:num>
  <w:num w:numId="28" w16cid:durableId="1162158933">
    <w:abstractNumId w:val="3"/>
  </w:num>
  <w:num w:numId="29" w16cid:durableId="1869947738">
    <w:abstractNumId w:val="13"/>
    <w:lvlOverride w:ilvl="0">
      <w:startOverride w:val="1"/>
    </w:lvlOverride>
  </w:num>
  <w:num w:numId="30" w16cid:durableId="1109474061">
    <w:abstractNumId w:val="13"/>
    <w:lvlOverride w:ilvl="0">
      <w:startOverride w:val="1"/>
    </w:lvlOverride>
  </w:num>
  <w:num w:numId="31" w16cid:durableId="1953047207">
    <w:abstractNumId w:val="12"/>
  </w:num>
  <w:num w:numId="32" w16cid:durableId="1660495744">
    <w:abstractNumId w:val="13"/>
    <w:lvlOverride w:ilvl="0">
      <w:startOverride w:val="1"/>
    </w:lvlOverride>
  </w:num>
  <w:num w:numId="33" w16cid:durableId="1212418742">
    <w:abstractNumId w:val="13"/>
    <w:lvlOverride w:ilvl="0">
      <w:startOverride w:val="1"/>
    </w:lvlOverride>
  </w:num>
  <w:num w:numId="34" w16cid:durableId="2079938757">
    <w:abstractNumId w:val="13"/>
    <w:lvlOverride w:ilvl="0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3A71"/>
    <w:rsid w:val="0000405E"/>
    <w:rsid w:val="0000487E"/>
    <w:rsid w:val="00004ECA"/>
    <w:rsid w:val="00010AC9"/>
    <w:rsid w:val="000174E8"/>
    <w:rsid w:val="00026977"/>
    <w:rsid w:val="00031120"/>
    <w:rsid w:val="00034D9C"/>
    <w:rsid w:val="000405C9"/>
    <w:rsid w:val="000439BE"/>
    <w:rsid w:val="0004648C"/>
    <w:rsid w:val="00052DB7"/>
    <w:rsid w:val="00053A43"/>
    <w:rsid w:val="00057218"/>
    <w:rsid w:val="0006408A"/>
    <w:rsid w:val="00065112"/>
    <w:rsid w:val="00067075"/>
    <w:rsid w:val="00067690"/>
    <w:rsid w:val="00067D9D"/>
    <w:rsid w:val="00073EC9"/>
    <w:rsid w:val="00076AD2"/>
    <w:rsid w:val="00077F43"/>
    <w:rsid w:val="00082297"/>
    <w:rsid w:val="00083F11"/>
    <w:rsid w:val="000869BF"/>
    <w:rsid w:val="00095908"/>
    <w:rsid w:val="00096625"/>
    <w:rsid w:val="00096870"/>
    <w:rsid w:val="000A0E8F"/>
    <w:rsid w:val="000A3524"/>
    <w:rsid w:val="000A4303"/>
    <w:rsid w:val="000A4E6E"/>
    <w:rsid w:val="000A6540"/>
    <w:rsid w:val="000B1B55"/>
    <w:rsid w:val="000B6669"/>
    <w:rsid w:val="000B7109"/>
    <w:rsid w:val="000C1FB1"/>
    <w:rsid w:val="000C7163"/>
    <w:rsid w:val="000D0B56"/>
    <w:rsid w:val="000D0FD9"/>
    <w:rsid w:val="000D21FD"/>
    <w:rsid w:val="000D642B"/>
    <w:rsid w:val="000D6578"/>
    <w:rsid w:val="000D74AD"/>
    <w:rsid w:val="000E1EAD"/>
    <w:rsid w:val="000E247E"/>
    <w:rsid w:val="000E33E2"/>
    <w:rsid w:val="000E5D3B"/>
    <w:rsid w:val="000F0C19"/>
    <w:rsid w:val="000F118C"/>
    <w:rsid w:val="000F11DD"/>
    <w:rsid w:val="000F435B"/>
    <w:rsid w:val="000F69C4"/>
    <w:rsid w:val="000F7473"/>
    <w:rsid w:val="00104097"/>
    <w:rsid w:val="00106324"/>
    <w:rsid w:val="00106D57"/>
    <w:rsid w:val="001167D1"/>
    <w:rsid w:val="00120CE1"/>
    <w:rsid w:val="00125AF9"/>
    <w:rsid w:val="00126139"/>
    <w:rsid w:val="00127679"/>
    <w:rsid w:val="00131042"/>
    <w:rsid w:val="00134C07"/>
    <w:rsid w:val="001357CD"/>
    <w:rsid w:val="001375EF"/>
    <w:rsid w:val="00140696"/>
    <w:rsid w:val="001420A1"/>
    <w:rsid w:val="00144622"/>
    <w:rsid w:val="00147CCF"/>
    <w:rsid w:val="00154534"/>
    <w:rsid w:val="00157342"/>
    <w:rsid w:val="00164D10"/>
    <w:rsid w:val="001669C7"/>
    <w:rsid w:val="00177079"/>
    <w:rsid w:val="00180478"/>
    <w:rsid w:val="0018226D"/>
    <w:rsid w:val="00182E85"/>
    <w:rsid w:val="001866CF"/>
    <w:rsid w:val="00186D84"/>
    <w:rsid w:val="001913AE"/>
    <w:rsid w:val="001942C4"/>
    <w:rsid w:val="00195AF3"/>
    <w:rsid w:val="001A0B01"/>
    <w:rsid w:val="001A433B"/>
    <w:rsid w:val="001B10E8"/>
    <w:rsid w:val="001B1898"/>
    <w:rsid w:val="001B402D"/>
    <w:rsid w:val="001B453B"/>
    <w:rsid w:val="001B6139"/>
    <w:rsid w:val="001C2AB3"/>
    <w:rsid w:val="001C4F14"/>
    <w:rsid w:val="001C7A8B"/>
    <w:rsid w:val="001D2A61"/>
    <w:rsid w:val="001D6820"/>
    <w:rsid w:val="001E28AC"/>
    <w:rsid w:val="001E5CDF"/>
    <w:rsid w:val="001F73BE"/>
    <w:rsid w:val="002063D5"/>
    <w:rsid w:val="002070A5"/>
    <w:rsid w:val="002107FF"/>
    <w:rsid w:val="00214EDA"/>
    <w:rsid w:val="00217780"/>
    <w:rsid w:val="0022180C"/>
    <w:rsid w:val="002259B4"/>
    <w:rsid w:val="002269DD"/>
    <w:rsid w:val="00232BBC"/>
    <w:rsid w:val="0023454D"/>
    <w:rsid w:val="00237E96"/>
    <w:rsid w:val="00246CB1"/>
    <w:rsid w:val="00247B8D"/>
    <w:rsid w:val="00247D57"/>
    <w:rsid w:val="00251A81"/>
    <w:rsid w:val="00256E2B"/>
    <w:rsid w:val="002611F5"/>
    <w:rsid w:val="002635D4"/>
    <w:rsid w:val="002663B5"/>
    <w:rsid w:val="00275216"/>
    <w:rsid w:val="00275912"/>
    <w:rsid w:val="00281568"/>
    <w:rsid w:val="00281CC4"/>
    <w:rsid w:val="0028366B"/>
    <w:rsid w:val="002843D8"/>
    <w:rsid w:val="00285598"/>
    <w:rsid w:val="00286D3B"/>
    <w:rsid w:val="0029037F"/>
    <w:rsid w:val="00293D67"/>
    <w:rsid w:val="002952EC"/>
    <w:rsid w:val="002A32C6"/>
    <w:rsid w:val="002A5B5E"/>
    <w:rsid w:val="002B17D5"/>
    <w:rsid w:val="002B729A"/>
    <w:rsid w:val="002C1F1C"/>
    <w:rsid w:val="002C73FC"/>
    <w:rsid w:val="002D44DE"/>
    <w:rsid w:val="002E1AB7"/>
    <w:rsid w:val="002E6E42"/>
    <w:rsid w:val="002F0934"/>
    <w:rsid w:val="002F0F1B"/>
    <w:rsid w:val="002F135B"/>
    <w:rsid w:val="002F1C62"/>
    <w:rsid w:val="002F2832"/>
    <w:rsid w:val="002F419B"/>
    <w:rsid w:val="002F4EF1"/>
    <w:rsid w:val="002F5A0A"/>
    <w:rsid w:val="002F5CA5"/>
    <w:rsid w:val="00300AFE"/>
    <w:rsid w:val="003105FE"/>
    <w:rsid w:val="00310C66"/>
    <w:rsid w:val="003127BC"/>
    <w:rsid w:val="00314C72"/>
    <w:rsid w:val="0031604E"/>
    <w:rsid w:val="003167E7"/>
    <w:rsid w:val="00321974"/>
    <w:rsid w:val="00323857"/>
    <w:rsid w:val="003257A8"/>
    <w:rsid w:val="00330872"/>
    <w:rsid w:val="00335DA4"/>
    <w:rsid w:val="003360AA"/>
    <w:rsid w:val="00343732"/>
    <w:rsid w:val="0034720C"/>
    <w:rsid w:val="00347DF2"/>
    <w:rsid w:val="00356B64"/>
    <w:rsid w:val="00357B8B"/>
    <w:rsid w:val="003654D2"/>
    <w:rsid w:val="00367945"/>
    <w:rsid w:val="00370041"/>
    <w:rsid w:val="003702C8"/>
    <w:rsid w:val="003731E9"/>
    <w:rsid w:val="0037339F"/>
    <w:rsid w:val="00376AC9"/>
    <w:rsid w:val="00376BD1"/>
    <w:rsid w:val="00382CD5"/>
    <w:rsid w:val="0038374A"/>
    <w:rsid w:val="00384996"/>
    <w:rsid w:val="0038598B"/>
    <w:rsid w:val="003878DE"/>
    <w:rsid w:val="00387CB8"/>
    <w:rsid w:val="00394355"/>
    <w:rsid w:val="00397C0D"/>
    <w:rsid w:val="003A08F4"/>
    <w:rsid w:val="003A471D"/>
    <w:rsid w:val="003A4B9E"/>
    <w:rsid w:val="003A6ED4"/>
    <w:rsid w:val="003A7C16"/>
    <w:rsid w:val="003B3EB9"/>
    <w:rsid w:val="003B5775"/>
    <w:rsid w:val="003B63EC"/>
    <w:rsid w:val="003C19D3"/>
    <w:rsid w:val="003C1C4C"/>
    <w:rsid w:val="003C346C"/>
    <w:rsid w:val="003C7F0D"/>
    <w:rsid w:val="003D63F9"/>
    <w:rsid w:val="003D7100"/>
    <w:rsid w:val="003D7E93"/>
    <w:rsid w:val="003E1245"/>
    <w:rsid w:val="003E37C7"/>
    <w:rsid w:val="003E43F4"/>
    <w:rsid w:val="003E7475"/>
    <w:rsid w:val="003F0821"/>
    <w:rsid w:val="003F3109"/>
    <w:rsid w:val="004015D4"/>
    <w:rsid w:val="00403FAF"/>
    <w:rsid w:val="00411909"/>
    <w:rsid w:val="0041191F"/>
    <w:rsid w:val="00415311"/>
    <w:rsid w:val="0041648D"/>
    <w:rsid w:val="00416FDC"/>
    <w:rsid w:val="00417B83"/>
    <w:rsid w:val="00417E2A"/>
    <w:rsid w:val="004220FA"/>
    <w:rsid w:val="00422617"/>
    <w:rsid w:val="004257EE"/>
    <w:rsid w:val="0042741D"/>
    <w:rsid w:val="004301F4"/>
    <w:rsid w:val="00433143"/>
    <w:rsid w:val="00437B12"/>
    <w:rsid w:val="004404C8"/>
    <w:rsid w:val="004441B4"/>
    <w:rsid w:val="00444879"/>
    <w:rsid w:val="00447705"/>
    <w:rsid w:val="00456395"/>
    <w:rsid w:val="00456561"/>
    <w:rsid w:val="00465362"/>
    <w:rsid w:val="0047029E"/>
    <w:rsid w:val="00480033"/>
    <w:rsid w:val="00480ACF"/>
    <w:rsid w:val="00492459"/>
    <w:rsid w:val="004926A5"/>
    <w:rsid w:val="004956CD"/>
    <w:rsid w:val="00496C6C"/>
    <w:rsid w:val="004A0DAC"/>
    <w:rsid w:val="004A1D78"/>
    <w:rsid w:val="004A4790"/>
    <w:rsid w:val="004A5190"/>
    <w:rsid w:val="004B0BBA"/>
    <w:rsid w:val="004B36D1"/>
    <w:rsid w:val="004B6387"/>
    <w:rsid w:val="004B782D"/>
    <w:rsid w:val="004C15F3"/>
    <w:rsid w:val="004C6636"/>
    <w:rsid w:val="004D382B"/>
    <w:rsid w:val="004D4B68"/>
    <w:rsid w:val="004D4C83"/>
    <w:rsid w:val="004D562C"/>
    <w:rsid w:val="004D7F17"/>
    <w:rsid w:val="004E0156"/>
    <w:rsid w:val="004E04DC"/>
    <w:rsid w:val="004E07AC"/>
    <w:rsid w:val="004E0808"/>
    <w:rsid w:val="004E2F45"/>
    <w:rsid w:val="004E40A7"/>
    <w:rsid w:val="004E4F39"/>
    <w:rsid w:val="004E53FE"/>
    <w:rsid w:val="004E7BDB"/>
    <w:rsid w:val="004E7F22"/>
    <w:rsid w:val="004F0619"/>
    <w:rsid w:val="004F5DC4"/>
    <w:rsid w:val="004F6310"/>
    <w:rsid w:val="004F7FF1"/>
    <w:rsid w:val="00500075"/>
    <w:rsid w:val="00503E3E"/>
    <w:rsid w:val="00507E69"/>
    <w:rsid w:val="00507F41"/>
    <w:rsid w:val="00511CE9"/>
    <w:rsid w:val="005160CB"/>
    <w:rsid w:val="005179DE"/>
    <w:rsid w:val="00523D95"/>
    <w:rsid w:val="00524377"/>
    <w:rsid w:val="00524B43"/>
    <w:rsid w:val="00525218"/>
    <w:rsid w:val="005262F6"/>
    <w:rsid w:val="00533C7F"/>
    <w:rsid w:val="00534E47"/>
    <w:rsid w:val="0053539E"/>
    <w:rsid w:val="00535AA2"/>
    <w:rsid w:val="00540DAF"/>
    <w:rsid w:val="00546CBC"/>
    <w:rsid w:val="00552D76"/>
    <w:rsid w:val="00555AA9"/>
    <w:rsid w:val="00556728"/>
    <w:rsid w:val="00557AC6"/>
    <w:rsid w:val="005607C3"/>
    <w:rsid w:val="00561887"/>
    <w:rsid w:val="00566831"/>
    <w:rsid w:val="005702CE"/>
    <w:rsid w:val="00570972"/>
    <w:rsid w:val="00573215"/>
    <w:rsid w:val="00573762"/>
    <w:rsid w:val="00582643"/>
    <w:rsid w:val="005829F8"/>
    <w:rsid w:val="00582E87"/>
    <w:rsid w:val="0058354E"/>
    <w:rsid w:val="005B1978"/>
    <w:rsid w:val="005B4814"/>
    <w:rsid w:val="005B508D"/>
    <w:rsid w:val="005B653D"/>
    <w:rsid w:val="005B6ABC"/>
    <w:rsid w:val="005B6D67"/>
    <w:rsid w:val="005C1B7A"/>
    <w:rsid w:val="005C2856"/>
    <w:rsid w:val="005C77F5"/>
    <w:rsid w:val="005D115B"/>
    <w:rsid w:val="005D2953"/>
    <w:rsid w:val="005D2F4E"/>
    <w:rsid w:val="005E0982"/>
    <w:rsid w:val="005E1382"/>
    <w:rsid w:val="005E2B47"/>
    <w:rsid w:val="005E3767"/>
    <w:rsid w:val="005E5B0E"/>
    <w:rsid w:val="005F4B86"/>
    <w:rsid w:val="005F5A36"/>
    <w:rsid w:val="00603FF4"/>
    <w:rsid w:val="00606DD9"/>
    <w:rsid w:val="0060736A"/>
    <w:rsid w:val="006142B9"/>
    <w:rsid w:val="00614948"/>
    <w:rsid w:val="00616F28"/>
    <w:rsid w:val="00621D4D"/>
    <w:rsid w:val="00622835"/>
    <w:rsid w:val="00630689"/>
    <w:rsid w:val="006343F3"/>
    <w:rsid w:val="006360B7"/>
    <w:rsid w:val="006364FC"/>
    <w:rsid w:val="00645C06"/>
    <w:rsid w:val="006473E5"/>
    <w:rsid w:val="006478A7"/>
    <w:rsid w:val="006522C7"/>
    <w:rsid w:val="00654AEA"/>
    <w:rsid w:val="006579BD"/>
    <w:rsid w:val="0066024D"/>
    <w:rsid w:val="006637D8"/>
    <w:rsid w:val="0067061A"/>
    <w:rsid w:val="006707DF"/>
    <w:rsid w:val="0067097A"/>
    <w:rsid w:val="00675E17"/>
    <w:rsid w:val="006766DC"/>
    <w:rsid w:val="00677D8D"/>
    <w:rsid w:val="006813D2"/>
    <w:rsid w:val="006833F4"/>
    <w:rsid w:val="00684BA0"/>
    <w:rsid w:val="006918E9"/>
    <w:rsid w:val="00692CBD"/>
    <w:rsid w:val="006933F5"/>
    <w:rsid w:val="00695027"/>
    <w:rsid w:val="006A2BFD"/>
    <w:rsid w:val="006B1A22"/>
    <w:rsid w:val="006B3560"/>
    <w:rsid w:val="006B483F"/>
    <w:rsid w:val="006B6EBA"/>
    <w:rsid w:val="006C12B6"/>
    <w:rsid w:val="006D6324"/>
    <w:rsid w:val="006D648C"/>
    <w:rsid w:val="006E26D8"/>
    <w:rsid w:val="006E5E1C"/>
    <w:rsid w:val="006F1988"/>
    <w:rsid w:val="006F50E2"/>
    <w:rsid w:val="006F798D"/>
    <w:rsid w:val="006F7C79"/>
    <w:rsid w:val="00710584"/>
    <w:rsid w:val="0071092B"/>
    <w:rsid w:val="00713E6D"/>
    <w:rsid w:val="00716DD1"/>
    <w:rsid w:val="00717F1D"/>
    <w:rsid w:val="00721222"/>
    <w:rsid w:val="00721DF1"/>
    <w:rsid w:val="00722840"/>
    <w:rsid w:val="00722CFA"/>
    <w:rsid w:val="00723999"/>
    <w:rsid w:val="00725BA0"/>
    <w:rsid w:val="007274F5"/>
    <w:rsid w:val="0073079F"/>
    <w:rsid w:val="007329DC"/>
    <w:rsid w:val="00732F52"/>
    <w:rsid w:val="00733BA2"/>
    <w:rsid w:val="00741384"/>
    <w:rsid w:val="0074653C"/>
    <w:rsid w:val="0074736B"/>
    <w:rsid w:val="0075297F"/>
    <w:rsid w:val="00752C32"/>
    <w:rsid w:val="00754511"/>
    <w:rsid w:val="00754CB0"/>
    <w:rsid w:val="00756AEE"/>
    <w:rsid w:val="00757D1E"/>
    <w:rsid w:val="00761613"/>
    <w:rsid w:val="00765872"/>
    <w:rsid w:val="007666FF"/>
    <w:rsid w:val="00770F32"/>
    <w:rsid w:val="00774444"/>
    <w:rsid w:val="0077634F"/>
    <w:rsid w:val="007802D1"/>
    <w:rsid w:val="007803EB"/>
    <w:rsid w:val="00785BEE"/>
    <w:rsid w:val="00786808"/>
    <w:rsid w:val="00792F94"/>
    <w:rsid w:val="007943D7"/>
    <w:rsid w:val="00794F72"/>
    <w:rsid w:val="007954AB"/>
    <w:rsid w:val="00795AAC"/>
    <w:rsid w:val="0079736C"/>
    <w:rsid w:val="007A07A1"/>
    <w:rsid w:val="007A59B7"/>
    <w:rsid w:val="007B0A07"/>
    <w:rsid w:val="007B27C6"/>
    <w:rsid w:val="007B3209"/>
    <w:rsid w:val="007B5D34"/>
    <w:rsid w:val="007B6F9F"/>
    <w:rsid w:val="007C3F41"/>
    <w:rsid w:val="007C4D8B"/>
    <w:rsid w:val="007C7447"/>
    <w:rsid w:val="007D0528"/>
    <w:rsid w:val="007D0F1F"/>
    <w:rsid w:val="007D522D"/>
    <w:rsid w:val="007D782D"/>
    <w:rsid w:val="007E25F8"/>
    <w:rsid w:val="007E4F1E"/>
    <w:rsid w:val="0080107A"/>
    <w:rsid w:val="00804D83"/>
    <w:rsid w:val="008113D7"/>
    <w:rsid w:val="00813A47"/>
    <w:rsid w:val="008173EB"/>
    <w:rsid w:val="0082064E"/>
    <w:rsid w:val="00824F3E"/>
    <w:rsid w:val="0082707D"/>
    <w:rsid w:val="00827995"/>
    <w:rsid w:val="00833147"/>
    <w:rsid w:val="00837BE5"/>
    <w:rsid w:val="008515BE"/>
    <w:rsid w:val="008527C7"/>
    <w:rsid w:val="00852EDD"/>
    <w:rsid w:val="00854470"/>
    <w:rsid w:val="00863507"/>
    <w:rsid w:val="0087667F"/>
    <w:rsid w:val="00891717"/>
    <w:rsid w:val="00892DEC"/>
    <w:rsid w:val="008A1CD6"/>
    <w:rsid w:val="008A3402"/>
    <w:rsid w:val="008A5184"/>
    <w:rsid w:val="008B3030"/>
    <w:rsid w:val="008B7013"/>
    <w:rsid w:val="008C457F"/>
    <w:rsid w:val="008C749B"/>
    <w:rsid w:val="008C75D4"/>
    <w:rsid w:val="008D0EAB"/>
    <w:rsid w:val="008D34C7"/>
    <w:rsid w:val="008D59E9"/>
    <w:rsid w:val="008E17E9"/>
    <w:rsid w:val="008E38B3"/>
    <w:rsid w:val="008E44B7"/>
    <w:rsid w:val="008F0003"/>
    <w:rsid w:val="008F4172"/>
    <w:rsid w:val="008F6415"/>
    <w:rsid w:val="008F6CC4"/>
    <w:rsid w:val="00902392"/>
    <w:rsid w:val="00902BA0"/>
    <w:rsid w:val="009056B2"/>
    <w:rsid w:val="00920198"/>
    <w:rsid w:val="00921D34"/>
    <w:rsid w:val="00924D03"/>
    <w:rsid w:val="0093028C"/>
    <w:rsid w:val="00931D1A"/>
    <w:rsid w:val="009320B9"/>
    <w:rsid w:val="00934C9B"/>
    <w:rsid w:val="0093616B"/>
    <w:rsid w:val="00951239"/>
    <w:rsid w:val="009517A7"/>
    <w:rsid w:val="0095425E"/>
    <w:rsid w:val="00954836"/>
    <w:rsid w:val="00954850"/>
    <w:rsid w:val="00955A9B"/>
    <w:rsid w:val="00956877"/>
    <w:rsid w:val="009630FF"/>
    <w:rsid w:val="00964A06"/>
    <w:rsid w:val="009654EB"/>
    <w:rsid w:val="0096550B"/>
    <w:rsid w:val="009662B7"/>
    <w:rsid w:val="00967860"/>
    <w:rsid w:val="0097426A"/>
    <w:rsid w:val="009803F3"/>
    <w:rsid w:val="00980DA4"/>
    <w:rsid w:val="00981E7C"/>
    <w:rsid w:val="009829A9"/>
    <w:rsid w:val="00991B8F"/>
    <w:rsid w:val="00995295"/>
    <w:rsid w:val="009A0ED8"/>
    <w:rsid w:val="009A1191"/>
    <w:rsid w:val="009B3109"/>
    <w:rsid w:val="009B52E1"/>
    <w:rsid w:val="009B7BF6"/>
    <w:rsid w:val="009C4561"/>
    <w:rsid w:val="009C6A9F"/>
    <w:rsid w:val="009D1271"/>
    <w:rsid w:val="009E059C"/>
    <w:rsid w:val="009E5369"/>
    <w:rsid w:val="009E6351"/>
    <w:rsid w:val="009F3714"/>
    <w:rsid w:val="009F4666"/>
    <w:rsid w:val="00A02CE7"/>
    <w:rsid w:val="00A03878"/>
    <w:rsid w:val="00A0452F"/>
    <w:rsid w:val="00A0672A"/>
    <w:rsid w:val="00A06A2D"/>
    <w:rsid w:val="00A13C65"/>
    <w:rsid w:val="00A167DF"/>
    <w:rsid w:val="00A20DC2"/>
    <w:rsid w:val="00A35528"/>
    <w:rsid w:val="00A3588A"/>
    <w:rsid w:val="00A424E5"/>
    <w:rsid w:val="00A428F0"/>
    <w:rsid w:val="00A43746"/>
    <w:rsid w:val="00A44D0D"/>
    <w:rsid w:val="00A45695"/>
    <w:rsid w:val="00A47CA1"/>
    <w:rsid w:val="00A5086C"/>
    <w:rsid w:val="00A50EA2"/>
    <w:rsid w:val="00A52A62"/>
    <w:rsid w:val="00A53EC5"/>
    <w:rsid w:val="00A53FB4"/>
    <w:rsid w:val="00A56346"/>
    <w:rsid w:val="00A572B8"/>
    <w:rsid w:val="00A57A10"/>
    <w:rsid w:val="00A60586"/>
    <w:rsid w:val="00A60681"/>
    <w:rsid w:val="00A61579"/>
    <w:rsid w:val="00A619E4"/>
    <w:rsid w:val="00A62A2D"/>
    <w:rsid w:val="00A637FA"/>
    <w:rsid w:val="00A7159C"/>
    <w:rsid w:val="00A735D9"/>
    <w:rsid w:val="00A7368B"/>
    <w:rsid w:val="00A74574"/>
    <w:rsid w:val="00A77DCB"/>
    <w:rsid w:val="00A82A38"/>
    <w:rsid w:val="00A91077"/>
    <w:rsid w:val="00A93142"/>
    <w:rsid w:val="00A97530"/>
    <w:rsid w:val="00AA054B"/>
    <w:rsid w:val="00AA52A4"/>
    <w:rsid w:val="00AB2904"/>
    <w:rsid w:val="00AB32A7"/>
    <w:rsid w:val="00AC4B55"/>
    <w:rsid w:val="00AD1713"/>
    <w:rsid w:val="00AD51BD"/>
    <w:rsid w:val="00AD658E"/>
    <w:rsid w:val="00AE0A04"/>
    <w:rsid w:val="00AE20AA"/>
    <w:rsid w:val="00AE5918"/>
    <w:rsid w:val="00AE6F8C"/>
    <w:rsid w:val="00AF0C5D"/>
    <w:rsid w:val="00AF2793"/>
    <w:rsid w:val="00AF397C"/>
    <w:rsid w:val="00B03461"/>
    <w:rsid w:val="00B049F1"/>
    <w:rsid w:val="00B153F2"/>
    <w:rsid w:val="00B15DE5"/>
    <w:rsid w:val="00B17D27"/>
    <w:rsid w:val="00B20D76"/>
    <w:rsid w:val="00B24F01"/>
    <w:rsid w:val="00B27975"/>
    <w:rsid w:val="00B34103"/>
    <w:rsid w:val="00B36467"/>
    <w:rsid w:val="00B36D36"/>
    <w:rsid w:val="00B47FE5"/>
    <w:rsid w:val="00B50F68"/>
    <w:rsid w:val="00B5190C"/>
    <w:rsid w:val="00B53EA2"/>
    <w:rsid w:val="00B61FF5"/>
    <w:rsid w:val="00B741DD"/>
    <w:rsid w:val="00B7658D"/>
    <w:rsid w:val="00B76F3C"/>
    <w:rsid w:val="00B77A0E"/>
    <w:rsid w:val="00B80D01"/>
    <w:rsid w:val="00B84039"/>
    <w:rsid w:val="00B84A71"/>
    <w:rsid w:val="00B878A5"/>
    <w:rsid w:val="00B91307"/>
    <w:rsid w:val="00B93D29"/>
    <w:rsid w:val="00B94E71"/>
    <w:rsid w:val="00B95815"/>
    <w:rsid w:val="00B96766"/>
    <w:rsid w:val="00BA07E0"/>
    <w:rsid w:val="00BA354A"/>
    <w:rsid w:val="00BA5965"/>
    <w:rsid w:val="00BB34C2"/>
    <w:rsid w:val="00BB35C1"/>
    <w:rsid w:val="00BB39C3"/>
    <w:rsid w:val="00BB6CFB"/>
    <w:rsid w:val="00BC10AF"/>
    <w:rsid w:val="00BC112E"/>
    <w:rsid w:val="00BD05B8"/>
    <w:rsid w:val="00BD0916"/>
    <w:rsid w:val="00BD56EE"/>
    <w:rsid w:val="00BD7087"/>
    <w:rsid w:val="00BE26C0"/>
    <w:rsid w:val="00BE4758"/>
    <w:rsid w:val="00BE76EF"/>
    <w:rsid w:val="00BF45E9"/>
    <w:rsid w:val="00BF6AF7"/>
    <w:rsid w:val="00BF6EDD"/>
    <w:rsid w:val="00C017E5"/>
    <w:rsid w:val="00C03624"/>
    <w:rsid w:val="00C054BF"/>
    <w:rsid w:val="00C059F1"/>
    <w:rsid w:val="00C05EEE"/>
    <w:rsid w:val="00C1641F"/>
    <w:rsid w:val="00C17798"/>
    <w:rsid w:val="00C1781F"/>
    <w:rsid w:val="00C17D8B"/>
    <w:rsid w:val="00C17EE7"/>
    <w:rsid w:val="00C25067"/>
    <w:rsid w:val="00C25B99"/>
    <w:rsid w:val="00C30B79"/>
    <w:rsid w:val="00C30FB5"/>
    <w:rsid w:val="00C30FD5"/>
    <w:rsid w:val="00C31842"/>
    <w:rsid w:val="00C32BB0"/>
    <w:rsid w:val="00C35863"/>
    <w:rsid w:val="00C42E75"/>
    <w:rsid w:val="00C43FBA"/>
    <w:rsid w:val="00C45CA8"/>
    <w:rsid w:val="00C46424"/>
    <w:rsid w:val="00C4673B"/>
    <w:rsid w:val="00C5366B"/>
    <w:rsid w:val="00C537AC"/>
    <w:rsid w:val="00C554AC"/>
    <w:rsid w:val="00C62D11"/>
    <w:rsid w:val="00C6321E"/>
    <w:rsid w:val="00C645D9"/>
    <w:rsid w:val="00C660FC"/>
    <w:rsid w:val="00C66CDB"/>
    <w:rsid w:val="00C70CB4"/>
    <w:rsid w:val="00C70F8E"/>
    <w:rsid w:val="00C75A13"/>
    <w:rsid w:val="00C8014D"/>
    <w:rsid w:val="00C8406D"/>
    <w:rsid w:val="00C87544"/>
    <w:rsid w:val="00CA0971"/>
    <w:rsid w:val="00CA1306"/>
    <w:rsid w:val="00CA2D50"/>
    <w:rsid w:val="00CA53DC"/>
    <w:rsid w:val="00CA5636"/>
    <w:rsid w:val="00CB3F6A"/>
    <w:rsid w:val="00CC369C"/>
    <w:rsid w:val="00CC47B8"/>
    <w:rsid w:val="00CD6215"/>
    <w:rsid w:val="00CD756A"/>
    <w:rsid w:val="00CE07E5"/>
    <w:rsid w:val="00CE2480"/>
    <w:rsid w:val="00CE26DE"/>
    <w:rsid w:val="00CE6845"/>
    <w:rsid w:val="00CE6876"/>
    <w:rsid w:val="00CE78BF"/>
    <w:rsid w:val="00CF1237"/>
    <w:rsid w:val="00CF5105"/>
    <w:rsid w:val="00CF57D0"/>
    <w:rsid w:val="00D00E8A"/>
    <w:rsid w:val="00D04C24"/>
    <w:rsid w:val="00D059EC"/>
    <w:rsid w:val="00D10823"/>
    <w:rsid w:val="00D1393F"/>
    <w:rsid w:val="00D13F2A"/>
    <w:rsid w:val="00D16547"/>
    <w:rsid w:val="00D20CCF"/>
    <w:rsid w:val="00D24182"/>
    <w:rsid w:val="00D2669D"/>
    <w:rsid w:val="00D43CF8"/>
    <w:rsid w:val="00D47471"/>
    <w:rsid w:val="00D50BCB"/>
    <w:rsid w:val="00D52164"/>
    <w:rsid w:val="00D61858"/>
    <w:rsid w:val="00D644AC"/>
    <w:rsid w:val="00D64770"/>
    <w:rsid w:val="00D721C2"/>
    <w:rsid w:val="00D76448"/>
    <w:rsid w:val="00D77756"/>
    <w:rsid w:val="00D851EA"/>
    <w:rsid w:val="00D8687A"/>
    <w:rsid w:val="00D91BA4"/>
    <w:rsid w:val="00D95CD9"/>
    <w:rsid w:val="00D97263"/>
    <w:rsid w:val="00D97942"/>
    <w:rsid w:val="00DA0AE2"/>
    <w:rsid w:val="00DA369E"/>
    <w:rsid w:val="00DA4B7A"/>
    <w:rsid w:val="00DB4BBF"/>
    <w:rsid w:val="00DB5A8E"/>
    <w:rsid w:val="00DB744D"/>
    <w:rsid w:val="00DC01F6"/>
    <w:rsid w:val="00DC243D"/>
    <w:rsid w:val="00DC2AD7"/>
    <w:rsid w:val="00DC607E"/>
    <w:rsid w:val="00DD1AF9"/>
    <w:rsid w:val="00DD3EF2"/>
    <w:rsid w:val="00DE06B0"/>
    <w:rsid w:val="00DE176A"/>
    <w:rsid w:val="00DE2355"/>
    <w:rsid w:val="00DE502E"/>
    <w:rsid w:val="00DF3E0E"/>
    <w:rsid w:val="00E02F3B"/>
    <w:rsid w:val="00E036C5"/>
    <w:rsid w:val="00E0573A"/>
    <w:rsid w:val="00E109B1"/>
    <w:rsid w:val="00E2281C"/>
    <w:rsid w:val="00E238F0"/>
    <w:rsid w:val="00E256BE"/>
    <w:rsid w:val="00E25D55"/>
    <w:rsid w:val="00E326F1"/>
    <w:rsid w:val="00E34CE5"/>
    <w:rsid w:val="00E3549A"/>
    <w:rsid w:val="00E355E3"/>
    <w:rsid w:val="00E35C70"/>
    <w:rsid w:val="00E42736"/>
    <w:rsid w:val="00E43268"/>
    <w:rsid w:val="00E45375"/>
    <w:rsid w:val="00E4697B"/>
    <w:rsid w:val="00E51CDB"/>
    <w:rsid w:val="00E56CAD"/>
    <w:rsid w:val="00E56F74"/>
    <w:rsid w:val="00E578AA"/>
    <w:rsid w:val="00E60EE7"/>
    <w:rsid w:val="00E6391E"/>
    <w:rsid w:val="00E64A4C"/>
    <w:rsid w:val="00E67430"/>
    <w:rsid w:val="00E761A3"/>
    <w:rsid w:val="00E83BE1"/>
    <w:rsid w:val="00E8782F"/>
    <w:rsid w:val="00E90601"/>
    <w:rsid w:val="00E90E13"/>
    <w:rsid w:val="00E957D9"/>
    <w:rsid w:val="00E95B71"/>
    <w:rsid w:val="00E97F17"/>
    <w:rsid w:val="00EA51DA"/>
    <w:rsid w:val="00EB0B7B"/>
    <w:rsid w:val="00EB10F8"/>
    <w:rsid w:val="00EB34C4"/>
    <w:rsid w:val="00EC0C96"/>
    <w:rsid w:val="00EC1AE7"/>
    <w:rsid w:val="00EC3D47"/>
    <w:rsid w:val="00EC6887"/>
    <w:rsid w:val="00EC7650"/>
    <w:rsid w:val="00ED12BE"/>
    <w:rsid w:val="00ED14A6"/>
    <w:rsid w:val="00ED61C9"/>
    <w:rsid w:val="00EF1403"/>
    <w:rsid w:val="00F00237"/>
    <w:rsid w:val="00F02278"/>
    <w:rsid w:val="00F0326E"/>
    <w:rsid w:val="00F0492A"/>
    <w:rsid w:val="00F10FCE"/>
    <w:rsid w:val="00F13BC7"/>
    <w:rsid w:val="00F14FD4"/>
    <w:rsid w:val="00F15886"/>
    <w:rsid w:val="00F163A9"/>
    <w:rsid w:val="00F2339F"/>
    <w:rsid w:val="00F24857"/>
    <w:rsid w:val="00F258D4"/>
    <w:rsid w:val="00F25E28"/>
    <w:rsid w:val="00F26277"/>
    <w:rsid w:val="00F26EFF"/>
    <w:rsid w:val="00F3176B"/>
    <w:rsid w:val="00F32B5A"/>
    <w:rsid w:val="00F33338"/>
    <w:rsid w:val="00F33BAF"/>
    <w:rsid w:val="00F360D0"/>
    <w:rsid w:val="00F426B2"/>
    <w:rsid w:val="00F43E55"/>
    <w:rsid w:val="00F478A5"/>
    <w:rsid w:val="00F549BD"/>
    <w:rsid w:val="00F60C35"/>
    <w:rsid w:val="00F61A3A"/>
    <w:rsid w:val="00F65206"/>
    <w:rsid w:val="00F67D38"/>
    <w:rsid w:val="00F711A2"/>
    <w:rsid w:val="00F711A7"/>
    <w:rsid w:val="00F714A3"/>
    <w:rsid w:val="00F71727"/>
    <w:rsid w:val="00F741DA"/>
    <w:rsid w:val="00F74E17"/>
    <w:rsid w:val="00F76573"/>
    <w:rsid w:val="00F76876"/>
    <w:rsid w:val="00F87972"/>
    <w:rsid w:val="00F942C6"/>
    <w:rsid w:val="00F969E2"/>
    <w:rsid w:val="00F97064"/>
    <w:rsid w:val="00FA167A"/>
    <w:rsid w:val="00FA3BA8"/>
    <w:rsid w:val="00FA639E"/>
    <w:rsid w:val="00FB1435"/>
    <w:rsid w:val="00FB3597"/>
    <w:rsid w:val="00FB407A"/>
    <w:rsid w:val="00FB469B"/>
    <w:rsid w:val="00FB5FF1"/>
    <w:rsid w:val="00FB754A"/>
    <w:rsid w:val="00FC681A"/>
    <w:rsid w:val="00FD2533"/>
    <w:rsid w:val="00FD366A"/>
    <w:rsid w:val="00FD6523"/>
    <w:rsid w:val="00FD66C7"/>
    <w:rsid w:val="00FD6F7B"/>
    <w:rsid w:val="00FE2CBD"/>
    <w:rsid w:val="00FE3972"/>
    <w:rsid w:val="00FE397F"/>
    <w:rsid w:val="00FE3CBA"/>
    <w:rsid w:val="00FF54D7"/>
    <w:rsid w:val="00FF6396"/>
    <w:rsid w:val="00FF73F4"/>
    <w:rsid w:val="07C3C6D7"/>
    <w:rsid w:val="1D7CDC07"/>
    <w:rsid w:val="213D0C15"/>
    <w:rsid w:val="23C4BA1B"/>
    <w:rsid w:val="28972FA6"/>
    <w:rsid w:val="307A436A"/>
    <w:rsid w:val="53A6A5B6"/>
    <w:rsid w:val="5DEEA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65244CDC-A3F0-4688-842A-4976D15C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20CE1"/>
    <w:pPr>
      <w:spacing w:before="300" w:after="100"/>
      <w:outlineLvl w:val="1"/>
    </w:pPr>
    <w:rPr>
      <w:b/>
      <w:bCs/>
      <w:color w:val="E6005B"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6833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0CE1"/>
    <w:rPr>
      <w:rFonts w:ascii="Verdana" w:hAnsi="Verdana" w:cs="Arial"/>
      <w:b/>
      <w:bCs/>
      <w:color w:val="E6005B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D95CD9"/>
    <w:pPr>
      <w:numPr>
        <w:ilvl w:val="1"/>
        <w:numId w:val="4"/>
      </w:numPr>
      <w:spacing w:after="60" w:line="240" w:lineRule="auto"/>
      <w:contextualSpacing w:val="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5815"/>
    <w:rPr>
      <w:rFonts w:ascii="Verdana" w:hAnsi="Verdana" w:cs="Arial"/>
      <w:color w:val="000000" w:themeColor="text1"/>
      <w:sz w:val="20"/>
      <w:szCs w:val="20"/>
    </w:rPr>
  </w:style>
  <w:style w:type="character" w:customStyle="1" w:styleId="ReqstextChar">
    <w:name w:val="Reqs text Char"/>
    <w:basedOn w:val="ListParagraphChar"/>
    <w:link w:val="Reqstext"/>
    <w:rsid w:val="00D95CD9"/>
    <w:rPr>
      <w:rFonts w:ascii="Verdana" w:hAnsi="Verdana" w:cs="Arial"/>
      <w:color w:val="000000" w:themeColor="text1"/>
      <w:sz w:val="20"/>
      <w:szCs w:val="20"/>
    </w:rPr>
  </w:style>
  <w:style w:type="paragraph" w:customStyle="1" w:styleId="bulletedreqs">
    <w:name w:val="bulleted reqs"/>
    <w:basedOn w:val="Reqstext"/>
    <w:link w:val="bulletedreqsChar"/>
    <w:qFormat/>
    <w:rsid w:val="00D95CD9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D95CD9"/>
    <w:rPr>
      <w:rFonts w:ascii="Verdana" w:hAnsi="Verdana" w:cs="Arial"/>
      <w:color w:val="000000" w:themeColor="text1"/>
      <w:sz w:val="20"/>
      <w:szCs w:val="20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hAnsi="Verdana" w:cs="Arial"/>
      <w:color w:val="000000" w:themeColor="text1"/>
      <w:sz w:val="20"/>
      <w:szCs w:val="20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hAnsi="Verdana" w:cs="Arial"/>
      <w:b/>
      <w:bCs/>
      <w:color w:val="E6005B"/>
      <w:sz w:val="20"/>
      <w:szCs w:val="20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  <w:rPr>
      <w:color w:val="auto"/>
    </w:r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hAnsi="Verdana" w:cs="Arial"/>
      <w:color w:val="000000" w:themeColor="text1"/>
      <w:sz w:val="20"/>
      <w:szCs w:val="20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hAnsi="Verdana" w:cs="Arial"/>
      <w:color w:val="000000" w:themeColor="text1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19"/>
      </w:numPr>
      <w:spacing w:after="60" w:line="240" w:lineRule="auto"/>
      <w:ind w:left="3957" w:hanging="357"/>
      <w:contextualSpacing w:val="0"/>
    </w:pPr>
    <w:rPr>
      <w:rFonts w:eastAsiaTheme="minorHAnsi"/>
      <w:lang w:eastAsia="en-US"/>
    </w:r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paragraph" w:customStyle="1" w:styleId="QHSsubheading">
    <w:name w:val="QHS subheading"/>
    <w:basedOn w:val="Normal"/>
    <w:link w:val="QHSsubheadingChar"/>
    <w:qFormat/>
    <w:rsid w:val="000F69C4"/>
    <w:pPr>
      <w:keepNext/>
      <w:spacing w:before="240" w:after="240" w:line="240" w:lineRule="auto"/>
      <w:ind w:left="567" w:hanging="567"/>
      <w:outlineLvl w:val="0"/>
    </w:pPr>
    <w:rPr>
      <w:rFonts w:asciiTheme="minorHAnsi" w:eastAsiaTheme="minorHAnsi" w:hAnsiTheme="minorHAnsi" w:cstheme="minorBidi"/>
      <w:b/>
      <w:color w:val="005370" w:themeColor="accent4" w:themeShade="80"/>
      <w:sz w:val="28"/>
      <w:szCs w:val="28"/>
      <w:lang w:eastAsia="en-US"/>
    </w:rPr>
  </w:style>
  <w:style w:type="paragraph" w:customStyle="1" w:styleId="QSHbullets">
    <w:name w:val="QSH bullets"/>
    <w:basedOn w:val="Reqstext"/>
    <w:link w:val="QSHbulletsChar"/>
    <w:qFormat/>
    <w:rsid w:val="00F0492A"/>
    <w:pPr>
      <w:numPr>
        <w:ilvl w:val="2"/>
        <w:numId w:val="31"/>
      </w:numPr>
      <w:ind w:left="993" w:hanging="426"/>
    </w:pPr>
    <w:rPr>
      <w:rFonts w:eastAsiaTheme="minorHAnsi"/>
      <w:lang w:eastAsia="en-US"/>
    </w:rPr>
  </w:style>
  <w:style w:type="character" w:customStyle="1" w:styleId="QSHbulletsChar">
    <w:name w:val="QSH bullets Char"/>
    <w:basedOn w:val="bulletedrequirementsChar"/>
    <w:link w:val="QSHbullets"/>
    <w:rsid w:val="00F0492A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character" w:customStyle="1" w:styleId="QHSsubheadingChar">
    <w:name w:val="QHS subheading Char"/>
    <w:basedOn w:val="DefaultParagraphFont"/>
    <w:link w:val="QHSsubheading"/>
    <w:rsid w:val="00A53FB4"/>
    <w:rPr>
      <w:rFonts w:eastAsiaTheme="minorHAnsi"/>
      <w:b/>
      <w:color w:val="005370" w:themeColor="accent4" w:themeShade="80"/>
      <w:sz w:val="28"/>
      <w:szCs w:val="28"/>
      <w:lang w:eastAsia="en-US"/>
    </w:rPr>
  </w:style>
  <w:style w:type="table" w:customStyle="1" w:styleId="TableGrid11">
    <w:name w:val="Table Grid11"/>
    <w:basedOn w:val="TableNormal"/>
    <w:next w:val="TableGrid"/>
    <w:uiPriority w:val="59"/>
    <w:rsid w:val="004404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EA51DA"/>
    <w:pPr>
      <w:spacing w:after="0" w:line="240" w:lineRule="auto"/>
    </w:pPr>
    <w:rPr>
      <w:rFonts w:ascii="Verdana" w:eastAsia="Microsoft YaHei" w:hAnsi="Verdana" w:cs="Tahoma"/>
      <w:sz w:val="24"/>
      <w:szCs w:val="24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A51DA"/>
    <w:pPr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51DA"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A51DA"/>
    <w:rPr>
      <w:vertAlign w:val="superscript"/>
    </w:rPr>
  </w:style>
  <w:style w:type="character" w:styleId="UnresolvedMention">
    <w:name w:val="Unresolved Mention"/>
    <w:basedOn w:val="DefaultParagraphFont"/>
    <w:uiPriority w:val="99"/>
    <w:rsid w:val="003E43F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rsid w:val="006F50E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03EA99B-4B39-4FF6-9BE5-286E5C6695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customXml/itemProps4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2601</Characters>
  <Application>Microsoft Office Word</Application>
  <DocSecurity>0</DocSecurity>
  <Lines>21</Lines>
  <Paragraphs>6</Paragraphs>
  <ScaleCrop>false</ScaleCrop>
  <Company>Nottingham Trent University</Company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16</cp:revision>
  <cp:lastPrinted>2016-05-10T23:49:00Z</cp:lastPrinted>
  <dcterms:created xsi:type="dcterms:W3CDTF">2026-09-23T11:01:00Z</dcterms:created>
  <dcterms:modified xsi:type="dcterms:W3CDTF">2026-09-23T12:10:00Z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