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B7A" w14:textId="77777777" w:rsidR="00CF1726" w:rsidRDefault="00CF1726" w:rsidP="000E76B3">
      <w:pPr>
        <w:spacing w:before="100" w:beforeAutospacing="1" w:after="100" w:afterAutospacing="1"/>
        <w:jc w:val="center"/>
        <w:rPr>
          <w:noProof/>
          <w:sz w:val="18"/>
          <w:szCs w:val="18"/>
          <w:lang w:val="en-GB" w:eastAsia="en-GB"/>
        </w:rPr>
      </w:pPr>
    </w:p>
    <w:p w14:paraId="19066E81" w14:textId="77777777" w:rsidR="00352938" w:rsidRPr="00352938" w:rsidRDefault="00352938" w:rsidP="000E76B3">
      <w:pPr>
        <w:spacing w:before="100" w:beforeAutospacing="1" w:after="100" w:afterAutospacing="1"/>
        <w:jc w:val="center"/>
        <w:rPr>
          <w:noProof/>
          <w:sz w:val="2"/>
          <w:szCs w:val="2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70"/>
        <w:gridCol w:w="2164"/>
      </w:tblGrid>
      <w:tr w:rsidR="00FC0174" w14:paraId="2E56A636" w14:textId="77777777" w:rsidTr="00C35732">
        <w:tc>
          <w:tcPr>
            <w:tcW w:w="2694" w:type="dxa"/>
          </w:tcPr>
          <w:p w14:paraId="41C6DEC5" w14:textId="77777777" w:rsidR="00FC0174" w:rsidRDefault="00FC0174" w:rsidP="000E76B3">
            <w:pPr>
              <w:spacing w:before="100" w:beforeAutospacing="1" w:after="100" w:afterAutospacing="1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5670" w:type="dxa"/>
          </w:tcPr>
          <w:p w14:paraId="4BB8D475" w14:textId="77777777" w:rsidR="00FC0174" w:rsidRPr="00785F2C" w:rsidRDefault="00FC0174" w:rsidP="00FC0174">
            <w:pPr>
              <w:rPr>
                <w:rFonts w:ascii="Garamond" w:hAnsi="Garamond"/>
                <w:spacing w:val="48"/>
                <w:sz w:val="80"/>
                <w:szCs w:val="80"/>
              </w:rPr>
            </w:pPr>
            <w:r w:rsidRPr="00785F2C">
              <w:rPr>
                <w:rFonts w:ascii="Garamond" w:hAnsi="Garamond"/>
                <w:spacing w:val="48"/>
                <w:sz w:val="80"/>
                <w:szCs w:val="80"/>
              </w:rPr>
              <w:t>Trent Editions</w:t>
            </w:r>
          </w:p>
          <w:p w14:paraId="0CBB64FF" w14:textId="77777777" w:rsidR="00FC0174" w:rsidRPr="00FC0174" w:rsidRDefault="00FC0174" w:rsidP="00FC0174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FC0174">
              <w:rPr>
                <w:rFonts w:ascii="Garamond" w:hAnsi="Garamond"/>
                <w:noProof/>
                <w:sz w:val="28"/>
                <w:szCs w:val="44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0" wp14:anchorId="023B6DF1" wp14:editId="3CF557AB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47625</wp:posOffset>
                  </wp:positionV>
                  <wp:extent cx="361950" cy="323850"/>
                  <wp:effectExtent l="0" t="0" r="0" b="0"/>
                  <wp:wrapSquare wrapText="bothSides"/>
                  <wp:docPr id="4" name="Picture 4" descr="tren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en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C7694A" w14:textId="79D7B9B3" w:rsidR="00AA12B8" w:rsidRDefault="00FC0174" w:rsidP="00856291">
            <w:pPr>
              <w:rPr>
                <w:rFonts w:ascii="Garamond" w:eastAsia="Batang" w:hAnsi="Garamond" w:cs="Lucida Sans Unicode"/>
                <w:b/>
                <w:i/>
                <w:sz w:val="28"/>
                <w:szCs w:val="44"/>
              </w:rPr>
            </w:pPr>
            <w:r w:rsidRPr="00FC0174">
              <w:rPr>
                <w:rFonts w:ascii="Garamond" w:hAnsi="Garamond"/>
                <w:i/>
                <w:sz w:val="28"/>
                <w:szCs w:val="28"/>
              </w:rPr>
              <w:t>Trent</w:t>
            </w:r>
            <w:r w:rsidR="009101B5">
              <w:rPr>
                <w:rFonts w:ascii="Garamond" w:hAnsi="Garamond"/>
                <w:i/>
                <w:sz w:val="28"/>
                <w:szCs w:val="28"/>
              </w:rPr>
              <w:t xml:space="preserve"> Editions aims to recover and </w:t>
            </w:r>
            <w:r w:rsidRPr="00FC0174">
              <w:rPr>
                <w:rFonts w:ascii="Garamond" w:hAnsi="Garamond"/>
                <w:i/>
                <w:sz w:val="28"/>
                <w:szCs w:val="28"/>
              </w:rPr>
              <w:t>publish landmark texts in handsome and affordable modern editions</w:t>
            </w:r>
            <w:r w:rsidRPr="00FC0174">
              <w:rPr>
                <w:rFonts w:ascii="Garamond" w:hAnsi="Garamond"/>
                <w:sz w:val="28"/>
                <w:szCs w:val="28"/>
              </w:rPr>
              <w:t xml:space="preserve">        </w:t>
            </w:r>
          </w:p>
          <w:p w14:paraId="555EE1FE" w14:textId="77777777" w:rsidR="00856291" w:rsidRDefault="00856291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3410AC49" w14:textId="77777777" w:rsidR="00856291" w:rsidRDefault="00856291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0A428117" w14:textId="77777777" w:rsidR="00CF1726" w:rsidRDefault="00CF1726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345F0D06" w14:textId="77777777" w:rsidR="00CF1726" w:rsidRDefault="00CF1726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3D836577" w14:textId="77777777" w:rsidR="00CF1726" w:rsidRDefault="00CF1726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580D354A" w14:textId="77777777" w:rsidR="00352938" w:rsidRDefault="00352938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0DC22CA1" w14:textId="77777777" w:rsidR="00352938" w:rsidRDefault="00352938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6D560B8F" w14:textId="77777777" w:rsidR="00352938" w:rsidRDefault="00352938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74D8483D" w14:textId="77777777" w:rsidR="00CF1726" w:rsidRDefault="00CF1726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7EAE2C48" w14:textId="77777777" w:rsidR="00856291" w:rsidRDefault="00856291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7AE5B619" w14:textId="77777777" w:rsidR="00856291" w:rsidRPr="00856291" w:rsidRDefault="00856291" w:rsidP="00856291">
            <w:pPr>
              <w:rPr>
                <w:rFonts w:ascii="Garamond" w:eastAsia="Batang" w:hAnsi="Garamond" w:cs="Lucida Sans Unicode"/>
                <w:b/>
                <w:i/>
                <w:sz w:val="2"/>
                <w:szCs w:val="6"/>
              </w:rPr>
            </w:pPr>
          </w:p>
          <w:p w14:paraId="5987C54E" w14:textId="77777777" w:rsidR="00856291" w:rsidRDefault="00856291" w:rsidP="00856291">
            <w:pPr>
              <w:rPr>
                <w:rFonts w:ascii="Garamond" w:eastAsia="Batang" w:hAnsi="Garamond" w:cs="Lucida Sans Unicode"/>
                <w:b/>
                <w:i/>
                <w:sz w:val="6"/>
                <w:szCs w:val="14"/>
              </w:rPr>
            </w:pPr>
          </w:p>
          <w:p w14:paraId="055CF320" w14:textId="64988F89" w:rsidR="00EB6357" w:rsidRPr="00856291" w:rsidRDefault="00EB6357" w:rsidP="00AC32C2">
            <w:pPr>
              <w:spacing w:before="100" w:beforeAutospacing="1" w:after="100" w:afterAutospacing="1"/>
              <w:rPr>
                <w:noProof/>
                <w:sz w:val="2"/>
                <w:szCs w:val="8"/>
                <w:lang w:eastAsia="en-GB"/>
              </w:rPr>
            </w:pPr>
          </w:p>
        </w:tc>
        <w:tc>
          <w:tcPr>
            <w:tcW w:w="2164" w:type="dxa"/>
          </w:tcPr>
          <w:p w14:paraId="59E7D802" w14:textId="77777777" w:rsidR="00FC0174" w:rsidRPr="00AD1093" w:rsidRDefault="00FC0174" w:rsidP="000E76B3">
            <w:pPr>
              <w:spacing w:before="100" w:beforeAutospacing="1" w:after="100" w:afterAutospacing="1"/>
              <w:jc w:val="center"/>
              <w:rPr>
                <w:noProof/>
                <w:lang w:eastAsia="en-GB"/>
              </w:rPr>
            </w:pPr>
          </w:p>
        </w:tc>
      </w:tr>
    </w:tbl>
    <w:p w14:paraId="3DFB1299" w14:textId="3D24C8C0" w:rsidR="00525505" w:rsidRDefault="00FC0174" w:rsidP="00676DFC">
      <w:pPr>
        <w:spacing w:before="120" w:after="120"/>
        <w:jc w:val="center"/>
        <w:rPr>
          <w:rFonts w:ascii="Garamond" w:hAnsi="Garamond"/>
          <w:noProof/>
          <w:sz w:val="44"/>
          <w:szCs w:val="44"/>
          <w:lang w:val="en-GB" w:eastAsia="en-GB"/>
        </w:rPr>
      </w:pPr>
      <w:r w:rsidRPr="00FC0174">
        <w:rPr>
          <w:rFonts w:ascii="Garamond" w:hAnsi="Garamond"/>
          <w:noProof/>
          <w:sz w:val="44"/>
          <w:szCs w:val="44"/>
          <w:lang w:val="en-GB" w:eastAsia="en-GB"/>
        </w:rPr>
        <w:t>Book Proposal</w:t>
      </w:r>
      <w:r w:rsidR="00AC32C2">
        <w:rPr>
          <w:rFonts w:ascii="Garamond" w:hAnsi="Garamond"/>
          <w:noProof/>
          <w:sz w:val="44"/>
          <w:szCs w:val="44"/>
          <w:lang w:val="en-GB" w:eastAsia="en-GB"/>
        </w:rPr>
        <w:t xml:space="preserve"> Form</w:t>
      </w:r>
    </w:p>
    <w:p w14:paraId="63D047E7" w14:textId="77777777" w:rsidR="006A0A79" w:rsidRPr="00815AA1" w:rsidRDefault="006A0A79" w:rsidP="00856291">
      <w:pPr>
        <w:pStyle w:val="Heading1"/>
        <w:shd w:val="clear" w:color="auto" w:fill="943634" w:themeFill="accent2" w:themeFillShade="BF"/>
        <w:spacing w:before="120"/>
        <w:rPr>
          <w:rFonts w:ascii="Garamond" w:hAnsi="Garamond" w:cs="Vrinda"/>
          <w:color w:val="FFFFFF" w:themeColor="background1"/>
        </w:rPr>
      </w:pPr>
      <w:r>
        <w:rPr>
          <w:rFonts w:ascii="Garamond" w:hAnsi="Garamond" w:cs="Vrinda"/>
          <w:color w:val="FFFFFF" w:themeColor="background1"/>
        </w:rPr>
        <w:t>Trent Editions</w:t>
      </w:r>
    </w:p>
    <w:p w14:paraId="48634BAC" w14:textId="7B146254" w:rsidR="006A0A79" w:rsidRPr="00C02CF5" w:rsidRDefault="006A0A79" w:rsidP="00352938">
      <w:pPr>
        <w:pStyle w:val="PGCWWNNormal"/>
        <w:spacing w:after="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The publishing arm of Nottingham University Trent, Trent Editions, was founded in 1998. </w:t>
      </w:r>
      <w:r w:rsidR="00636D6B" w:rsidRPr="00636D6B">
        <w:rPr>
          <w:rFonts w:asciiTheme="minorHAnsi" w:hAnsiTheme="minorHAnsi"/>
          <w:color w:val="000000" w:themeColor="text1"/>
          <w:sz w:val="22"/>
          <w:szCs w:val="22"/>
        </w:rPr>
        <w:t xml:space="preserve">For the past 20 years we have sought to enrich the literary landscape by making innovative, radical and culturally significant works accessible to new audiences in handsome print editions. </w:t>
      </w:r>
      <w:r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We have recovered texts from neglected writers, including the first novel by an African-American woman, Harriett Wilson’s </w:t>
      </w:r>
      <w:r w:rsidRPr="009101B5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Our </w:t>
      </w:r>
      <w:proofErr w:type="spellStart"/>
      <w:r w:rsidRPr="009101B5">
        <w:rPr>
          <w:rFonts w:asciiTheme="minorHAnsi" w:hAnsiTheme="minorHAnsi"/>
          <w:i/>
          <w:iCs/>
          <w:color w:val="000000" w:themeColor="text1"/>
          <w:sz w:val="22"/>
          <w:szCs w:val="22"/>
        </w:rPr>
        <w:t>Nig</w:t>
      </w:r>
      <w:proofErr w:type="spellEnd"/>
      <w:r w:rsidRPr="00D47C37">
        <w:rPr>
          <w:rFonts w:asciiTheme="minorHAnsi" w:hAnsiTheme="minorHAnsi"/>
          <w:color w:val="000000" w:themeColor="text1"/>
          <w:sz w:val="22"/>
          <w:szCs w:val="22"/>
        </w:rPr>
        <w:t>, poetry and prose works by workin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g-class writers like John Clare, </w:t>
      </w:r>
      <w:r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Ethel Carnie </w:t>
      </w:r>
      <w:proofErr w:type="spellStart"/>
      <w:r w:rsidRPr="00D47C37">
        <w:rPr>
          <w:rFonts w:asciiTheme="minorHAnsi" w:hAnsiTheme="minorHAnsi"/>
          <w:color w:val="000000" w:themeColor="text1"/>
          <w:sz w:val="22"/>
          <w:szCs w:val="22"/>
        </w:rPr>
        <w:t>Holdsworth</w:t>
      </w:r>
      <w:proofErr w:type="spellEnd"/>
      <w:r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 and Nan Green, postcolonial texts by authors such as Alex La </w:t>
      </w:r>
      <w:proofErr w:type="spellStart"/>
      <w:r w:rsidRPr="00D47C37">
        <w:rPr>
          <w:rFonts w:asciiTheme="minorHAnsi" w:hAnsiTheme="minorHAnsi"/>
          <w:color w:val="000000" w:themeColor="text1"/>
          <w:sz w:val="22"/>
          <w:szCs w:val="22"/>
        </w:rPr>
        <w:t>Guma</w:t>
      </w:r>
      <w:proofErr w:type="spellEnd"/>
      <w:r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 and Cornelia </w:t>
      </w:r>
      <w:proofErr w:type="spellStart"/>
      <w:r w:rsidRPr="00D47C37">
        <w:rPr>
          <w:rFonts w:asciiTheme="minorHAnsi" w:hAnsiTheme="minorHAnsi"/>
          <w:color w:val="000000" w:themeColor="text1"/>
          <w:sz w:val="22"/>
          <w:szCs w:val="22"/>
        </w:rPr>
        <w:t>Sorabji</w:t>
      </w:r>
      <w:proofErr w:type="spellEnd"/>
      <w:r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, and many others, all presented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with critical introductions </w:t>
      </w:r>
      <w:r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by leading scholars in the field. </w:t>
      </w:r>
    </w:p>
    <w:p w14:paraId="64053AA4" w14:textId="56A2A153" w:rsidR="00803A5A" w:rsidRPr="00815AA1" w:rsidRDefault="005B2ED1" w:rsidP="00856291">
      <w:pPr>
        <w:pStyle w:val="Heading1"/>
        <w:shd w:val="clear" w:color="auto" w:fill="943634" w:themeFill="accent2" w:themeFillShade="BF"/>
        <w:spacing w:before="120"/>
        <w:rPr>
          <w:rFonts w:ascii="Garamond" w:hAnsi="Garamond" w:cs="Vrinda"/>
          <w:color w:val="FFFFFF" w:themeColor="background1"/>
        </w:rPr>
      </w:pPr>
      <w:r w:rsidRPr="00815AA1">
        <w:rPr>
          <w:rFonts w:ascii="Garamond" w:hAnsi="Garamond" w:cs="Vrinda"/>
          <w:color w:val="FFFFFF" w:themeColor="background1"/>
        </w:rPr>
        <w:t xml:space="preserve">Call for </w:t>
      </w:r>
      <w:r w:rsidR="00FC0174" w:rsidRPr="00815AA1">
        <w:rPr>
          <w:rFonts w:ascii="Garamond" w:hAnsi="Garamond" w:cs="Vrinda"/>
          <w:color w:val="FFFFFF" w:themeColor="background1"/>
        </w:rPr>
        <w:t>Proposals</w:t>
      </w:r>
    </w:p>
    <w:p w14:paraId="695418B8" w14:textId="29E567C5" w:rsidR="00AA12B8" w:rsidRDefault="00240207" w:rsidP="00CF1726">
      <w:pPr>
        <w:pStyle w:val="PGCWWNNormal"/>
        <w:spacing w:after="60"/>
        <w:jc w:val="both"/>
        <w:rPr>
          <w:rFonts w:asciiTheme="minorHAnsi" w:hAnsiTheme="minorHAnsi" w:cs="Vrinda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D0D0D" w:themeColor="text1" w:themeTint="F2"/>
          <w:sz w:val="22"/>
          <w:szCs w:val="22"/>
        </w:rPr>
        <w:t>We</w:t>
      </w:r>
      <w:r w:rsidR="00FC0174" w:rsidRPr="0072121F">
        <w:rPr>
          <w:rFonts w:asciiTheme="minorHAnsi" w:hAnsiTheme="minorHAnsi"/>
          <w:color w:val="0D0D0D" w:themeColor="text1" w:themeTint="F2"/>
          <w:sz w:val="22"/>
          <w:szCs w:val="22"/>
        </w:rPr>
        <w:t xml:space="preserve"> </w:t>
      </w:r>
      <w:r w:rsidR="005B2ED1" w:rsidRPr="00D47C37">
        <w:rPr>
          <w:rFonts w:asciiTheme="minorHAnsi" w:hAnsiTheme="minorHAnsi" w:cs="Vrinda"/>
          <w:color w:val="000000" w:themeColor="text1"/>
          <w:sz w:val="22"/>
          <w:szCs w:val="22"/>
        </w:rPr>
        <w:t xml:space="preserve">invite </w:t>
      </w:r>
      <w:r>
        <w:rPr>
          <w:rFonts w:asciiTheme="minorHAnsi" w:hAnsiTheme="minorHAnsi" w:cs="Vrinda"/>
          <w:color w:val="000000" w:themeColor="text1"/>
          <w:sz w:val="22"/>
          <w:szCs w:val="22"/>
        </w:rPr>
        <w:t>submissions</w:t>
      </w:r>
      <w:r w:rsidR="00D02CC0" w:rsidRPr="00D47C37">
        <w:rPr>
          <w:rFonts w:asciiTheme="minorHAnsi" w:hAnsiTheme="minorHAnsi" w:cs="Vrinda"/>
          <w:color w:val="000000" w:themeColor="text1"/>
          <w:sz w:val="22"/>
          <w:szCs w:val="22"/>
        </w:rPr>
        <w:t xml:space="preserve"> </w:t>
      </w:r>
      <w:r w:rsidR="005B2ED1" w:rsidRPr="00D47C37">
        <w:rPr>
          <w:rFonts w:asciiTheme="minorHAnsi" w:hAnsiTheme="minorHAnsi" w:cs="Vrinda"/>
          <w:color w:val="000000" w:themeColor="text1"/>
          <w:sz w:val="22"/>
          <w:szCs w:val="22"/>
        </w:rPr>
        <w:t xml:space="preserve">from researchers who </w:t>
      </w:r>
      <w:r w:rsidR="00935016" w:rsidRPr="00D47C37">
        <w:rPr>
          <w:rFonts w:asciiTheme="minorHAnsi" w:hAnsiTheme="minorHAnsi" w:cs="Vrinda"/>
          <w:color w:val="000000" w:themeColor="text1"/>
          <w:sz w:val="22"/>
          <w:szCs w:val="22"/>
        </w:rPr>
        <w:t>are committed to developing</w:t>
      </w:r>
      <w:r w:rsidR="00FC0174" w:rsidRPr="00D47C37">
        <w:rPr>
          <w:rFonts w:asciiTheme="minorHAnsi" w:hAnsiTheme="minorHAnsi" w:cs="Vrinda"/>
          <w:color w:val="000000" w:themeColor="text1"/>
          <w:sz w:val="22"/>
          <w:szCs w:val="22"/>
        </w:rPr>
        <w:t xml:space="preserve"> Trent Editions</w:t>
      </w:r>
      <w:r w:rsidR="00935016" w:rsidRPr="00D47C37">
        <w:rPr>
          <w:rFonts w:asciiTheme="minorHAnsi" w:hAnsiTheme="minorHAnsi" w:cs="Vrinda"/>
          <w:color w:val="000000" w:themeColor="text1"/>
          <w:sz w:val="22"/>
          <w:szCs w:val="22"/>
        </w:rPr>
        <w:t xml:space="preserve"> </w:t>
      </w:r>
      <w:r w:rsidR="005B2ED1" w:rsidRPr="00D47C37">
        <w:rPr>
          <w:rFonts w:asciiTheme="minorHAnsi" w:hAnsiTheme="minorHAnsi" w:cs="Vrinda"/>
          <w:color w:val="000000" w:themeColor="text1"/>
          <w:sz w:val="22"/>
          <w:szCs w:val="22"/>
        </w:rPr>
        <w:t xml:space="preserve">in its support of </w:t>
      </w:r>
      <w:r w:rsidR="00FC0174" w:rsidRPr="00D47C37">
        <w:rPr>
          <w:rFonts w:asciiTheme="minorHAnsi" w:hAnsiTheme="minorHAnsi" w:cs="Vrinda"/>
          <w:color w:val="000000" w:themeColor="text1"/>
          <w:sz w:val="22"/>
          <w:szCs w:val="22"/>
        </w:rPr>
        <w:t>recovery research</w:t>
      </w:r>
      <w:r w:rsidR="00AA12B8">
        <w:rPr>
          <w:rFonts w:asciiTheme="minorHAnsi" w:hAnsiTheme="minorHAnsi" w:cs="Vrinda"/>
          <w:color w:val="000000" w:themeColor="text1"/>
          <w:sz w:val="22"/>
          <w:szCs w:val="22"/>
        </w:rPr>
        <w:t xml:space="preserve"> and the field of literary studies</w:t>
      </w:r>
      <w:r w:rsidR="00575F16">
        <w:rPr>
          <w:rFonts w:asciiTheme="minorHAnsi" w:hAnsiTheme="minorHAnsi" w:cs="Vrinda"/>
          <w:color w:val="000000" w:themeColor="text1"/>
          <w:sz w:val="22"/>
          <w:szCs w:val="22"/>
        </w:rPr>
        <w:t xml:space="preserve">. </w:t>
      </w:r>
      <w:r w:rsidR="00DD6A06">
        <w:rPr>
          <w:rFonts w:asciiTheme="minorHAnsi" w:hAnsiTheme="minorHAnsi" w:cs="Vrinda"/>
          <w:color w:val="000000" w:themeColor="text1"/>
          <w:sz w:val="22"/>
          <w:szCs w:val="22"/>
        </w:rPr>
        <w:t>The editors</w:t>
      </w:r>
      <w:r>
        <w:rPr>
          <w:rFonts w:asciiTheme="minorHAnsi" w:hAnsiTheme="minorHAnsi" w:cs="Vrinda"/>
          <w:color w:val="000000" w:themeColor="text1"/>
          <w:sz w:val="22"/>
          <w:szCs w:val="22"/>
        </w:rPr>
        <w:t xml:space="preserve"> welcome proposals</w:t>
      </w:r>
      <w:r w:rsidR="0009134F">
        <w:rPr>
          <w:rFonts w:asciiTheme="minorHAnsi" w:hAnsiTheme="minorHAnsi" w:cs="Vrinda"/>
          <w:color w:val="000000" w:themeColor="text1"/>
          <w:sz w:val="22"/>
          <w:szCs w:val="22"/>
        </w:rPr>
        <w:t xml:space="preserve"> based on</w:t>
      </w:r>
      <w:r w:rsidR="002E3B94">
        <w:rPr>
          <w:rFonts w:asciiTheme="minorHAnsi" w:hAnsiTheme="minorHAnsi" w:cs="Vrinda"/>
          <w:color w:val="000000" w:themeColor="text1"/>
          <w:sz w:val="22"/>
          <w:szCs w:val="22"/>
        </w:rPr>
        <w:t xml:space="preserve"> all genres of writing from prose fiction and</w:t>
      </w:r>
      <w:r>
        <w:rPr>
          <w:rFonts w:asciiTheme="minorHAnsi" w:hAnsiTheme="minorHAnsi" w:cs="Vrinda"/>
          <w:color w:val="000000" w:themeColor="text1"/>
          <w:sz w:val="22"/>
          <w:szCs w:val="22"/>
        </w:rPr>
        <w:t xml:space="preserve"> poetry</w:t>
      </w:r>
      <w:r w:rsidR="002E3B94">
        <w:rPr>
          <w:rFonts w:asciiTheme="minorHAnsi" w:hAnsiTheme="minorHAnsi" w:cs="Vrinda"/>
          <w:color w:val="000000" w:themeColor="text1"/>
          <w:sz w:val="22"/>
          <w:szCs w:val="22"/>
        </w:rPr>
        <w:t xml:space="preserve"> to </w:t>
      </w:r>
      <w:r>
        <w:rPr>
          <w:rFonts w:asciiTheme="minorHAnsi" w:hAnsiTheme="minorHAnsi" w:cs="Vrinda"/>
          <w:color w:val="000000" w:themeColor="text1"/>
          <w:sz w:val="22"/>
          <w:szCs w:val="22"/>
        </w:rPr>
        <w:t>non-fiction</w:t>
      </w:r>
      <w:r w:rsidR="002E3B94">
        <w:rPr>
          <w:rFonts w:asciiTheme="minorHAnsi" w:hAnsiTheme="minorHAnsi" w:cs="Vrinda"/>
          <w:color w:val="000000" w:themeColor="text1"/>
          <w:sz w:val="22"/>
          <w:szCs w:val="22"/>
        </w:rPr>
        <w:t xml:space="preserve">, </w:t>
      </w:r>
      <w:r w:rsidR="001E33B7">
        <w:rPr>
          <w:rFonts w:asciiTheme="minorHAnsi" w:hAnsiTheme="minorHAnsi" w:cs="Vrinda"/>
          <w:color w:val="000000" w:themeColor="text1"/>
          <w:sz w:val="22"/>
          <w:szCs w:val="22"/>
        </w:rPr>
        <w:t>essays,</w:t>
      </w:r>
      <w:r w:rsidR="001E33B7" w:rsidRPr="001E33B7">
        <w:rPr>
          <w:rFonts w:asciiTheme="minorHAnsi" w:hAnsiTheme="minorHAnsi" w:cs="Vrinda"/>
          <w:color w:val="000000" w:themeColor="text1"/>
          <w:sz w:val="22"/>
          <w:szCs w:val="22"/>
        </w:rPr>
        <w:t xml:space="preserve"> </w:t>
      </w:r>
      <w:r w:rsidR="001E33B7">
        <w:rPr>
          <w:rFonts w:asciiTheme="minorHAnsi" w:hAnsiTheme="minorHAnsi" w:cs="Vrinda"/>
          <w:color w:val="000000" w:themeColor="text1"/>
          <w:sz w:val="22"/>
          <w:szCs w:val="22"/>
        </w:rPr>
        <w:t xml:space="preserve">zines and other imaginative forms. </w:t>
      </w:r>
    </w:p>
    <w:p w14:paraId="3C8D6F4E" w14:textId="31A17F27" w:rsidR="00E81BB9" w:rsidRDefault="001E33B7" w:rsidP="00971426">
      <w:pPr>
        <w:pStyle w:val="PGCWWNNormal"/>
        <w:spacing w:after="60"/>
        <w:jc w:val="both"/>
        <w:rPr>
          <w:rFonts w:asciiTheme="minorHAnsi" w:hAnsiTheme="minorHAnsi" w:cs="Vrinda"/>
          <w:color w:val="000000" w:themeColor="text1"/>
          <w:sz w:val="22"/>
          <w:szCs w:val="22"/>
        </w:rPr>
      </w:pPr>
      <w:r>
        <w:rPr>
          <w:rFonts w:asciiTheme="minorHAnsi" w:hAnsiTheme="minorHAnsi" w:cs="Vrinda"/>
          <w:color w:val="000000" w:themeColor="text1"/>
          <w:sz w:val="22"/>
          <w:szCs w:val="22"/>
        </w:rPr>
        <w:t>W</w:t>
      </w:r>
      <w:r w:rsidR="00575F16">
        <w:rPr>
          <w:rFonts w:asciiTheme="minorHAnsi" w:hAnsiTheme="minorHAnsi" w:cs="Vrinda"/>
          <w:color w:val="000000" w:themeColor="text1"/>
          <w:sz w:val="22"/>
          <w:szCs w:val="22"/>
        </w:rPr>
        <w:t xml:space="preserve">e </w:t>
      </w:r>
      <w:r w:rsidR="00240207">
        <w:rPr>
          <w:rFonts w:asciiTheme="minorHAnsi" w:hAnsiTheme="minorHAnsi" w:cs="Vrinda"/>
          <w:color w:val="000000" w:themeColor="text1"/>
          <w:sz w:val="22"/>
          <w:szCs w:val="22"/>
        </w:rPr>
        <w:t>accept</w:t>
      </w:r>
      <w:r w:rsidR="00AA12B8" w:rsidRPr="00D47C37">
        <w:rPr>
          <w:rFonts w:asciiTheme="minorHAnsi" w:hAnsiTheme="minorHAnsi" w:cs="Vrinda"/>
          <w:color w:val="000000" w:themeColor="text1"/>
          <w:sz w:val="22"/>
          <w:szCs w:val="22"/>
        </w:rPr>
        <w:t xml:space="preserve"> proposals all year round</w:t>
      </w:r>
      <w:r w:rsidR="00AA12B8">
        <w:rPr>
          <w:rFonts w:asciiTheme="minorHAnsi" w:hAnsiTheme="minorHAnsi" w:cs="Vrinda"/>
          <w:color w:val="000000" w:themeColor="text1"/>
          <w:sz w:val="22"/>
          <w:szCs w:val="22"/>
        </w:rPr>
        <w:t xml:space="preserve"> </w:t>
      </w:r>
      <w:r w:rsidR="00505140">
        <w:rPr>
          <w:rFonts w:asciiTheme="minorHAnsi" w:hAnsiTheme="minorHAnsi" w:cs="Vrinda"/>
          <w:color w:val="000000" w:themeColor="text1"/>
          <w:sz w:val="22"/>
          <w:szCs w:val="22"/>
        </w:rPr>
        <w:t>in the areas of,</w:t>
      </w:r>
      <w:r w:rsidR="00575F16">
        <w:rPr>
          <w:rFonts w:asciiTheme="minorHAnsi" w:hAnsiTheme="minorHAnsi" w:cs="Vrinda"/>
          <w:color w:val="000000" w:themeColor="text1"/>
          <w:sz w:val="22"/>
          <w:szCs w:val="22"/>
        </w:rPr>
        <w:t xml:space="preserve"> but</w:t>
      </w:r>
      <w:r w:rsidR="00DD6A06">
        <w:rPr>
          <w:rFonts w:asciiTheme="minorHAnsi" w:hAnsiTheme="minorHAnsi" w:cs="Vrinda"/>
          <w:color w:val="000000" w:themeColor="text1"/>
          <w:sz w:val="22"/>
          <w:szCs w:val="22"/>
        </w:rPr>
        <w:t xml:space="preserve"> in no way restricted to</w:t>
      </w:r>
      <w:r w:rsidR="00575F16">
        <w:rPr>
          <w:rFonts w:asciiTheme="minorHAnsi" w:hAnsiTheme="minorHAnsi" w:cs="Vrinda"/>
          <w:color w:val="000000" w:themeColor="text1"/>
          <w:sz w:val="22"/>
          <w:szCs w:val="22"/>
        </w:rPr>
        <w:t>:</w:t>
      </w:r>
      <w:r w:rsidR="009101B5">
        <w:rPr>
          <w:rFonts w:asciiTheme="minorHAnsi" w:hAnsiTheme="minorHAnsi" w:cs="Vrinda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66"/>
      </w:tblGrid>
      <w:tr w:rsidR="00AA12B8" w14:paraId="39A92DED" w14:textId="77777777" w:rsidTr="00E56234">
        <w:tc>
          <w:tcPr>
            <w:tcW w:w="4962" w:type="dxa"/>
          </w:tcPr>
          <w:p w14:paraId="5B113611" w14:textId="7E144160" w:rsidR="00AA12B8" w:rsidRDefault="00124CC6" w:rsidP="00AA12B8">
            <w:pPr>
              <w:pStyle w:val="PGCWWNNormal"/>
              <w:numPr>
                <w:ilvl w:val="0"/>
                <w:numId w:val="32"/>
              </w:numPr>
              <w:spacing w:after="60"/>
              <w:ind w:left="357" w:hanging="357"/>
              <w:jc w:val="both"/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  <w:t>Radical fiction</w:t>
            </w:r>
            <w:r w:rsidR="00AA12B8"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  <w:t xml:space="preserve"> and poetry</w:t>
            </w:r>
          </w:p>
        </w:tc>
        <w:tc>
          <w:tcPr>
            <w:tcW w:w="5566" w:type="dxa"/>
          </w:tcPr>
          <w:p w14:paraId="3E540DFB" w14:textId="51EC9E3B" w:rsidR="00AA12B8" w:rsidRPr="00AA12B8" w:rsidRDefault="00B7131E" w:rsidP="00B7131E">
            <w:pPr>
              <w:pStyle w:val="PGCWWNNormal"/>
              <w:numPr>
                <w:ilvl w:val="0"/>
                <w:numId w:val="32"/>
              </w:numPr>
              <w:spacing w:after="60"/>
              <w:ind w:left="357" w:hanging="357"/>
              <w:jc w:val="both"/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  <w:t>American fiction</w:t>
            </w:r>
          </w:p>
        </w:tc>
      </w:tr>
      <w:tr w:rsidR="00AA12B8" w14:paraId="3ECDCCFB" w14:textId="77777777" w:rsidTr="00E56234">
        <w:tc>
          <w:tcPr>
            <w:tcW w:w="4962" w:type="dxa"/>
          </w:tcPr>
          <w:p w14:paraId="1B873599" w14:textId="01196E9C" w:rsidR="00AA12B8" w:rsidRPr="00AA12B8" w:rsidRDefault="00B7131E" w:rsidP="00AA12B8">
            <w:pPr>
              <w:pStyle w:val="PGCWWNNormal"/>
              <w:numPr>
                <w:ilvl w:val="0"/>
                <w:numId w:val="32"/>
              </w:numPr>
              <w:spacing w:after="60"/>
              <w:ind w:left="357" w:hanging="357"/>
              <w:jc w:val="both"/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  <w:t>Women’s fiction and non-fiction</w:t>
            </w:r>
          </w:p>
        </w:tc>
        <w:tc>
          <w:tcPr>
            <w:tcW w:w="5566" w:type="dxa"/>
          </w:tcPr>
          <w:p w14:paraId="2D1FFA30" w14:textId="1CAB7C44" w:rsidR="00AA12B8" w:rsidRPr="00AA12B8" w:rsidRDefault="00AA12B8" w:rsidP="00AA12B8">
            <w:pPr>
              <w:pStyle w:val="PGCWWNNormal"/>
              <w:numPr>
                <w:ilvl w:val="0"/>
                <w:numId w:val="32"/>
              </w:numPr>
              <w:spacing w:after="60"/>
              <w:ind w:left="357" w:hanging="357"/>
              <w:jc w:val="both"/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  <w:t>World literature and postcolonial writings</w:t>
            </w:r>
          </w:p>
        </w:tc>
      </w:tr>
      <w:tr w:rsidR="00AA12B8" w14:paraId="28FB065C" w14:textId="77777777" w:rsidTr="00E56234">
        <w:trPr>
          <w:trHeight w:val="179"/>
        </w:trPr>
        <w:tc>
          <w:tcPr>
            <w:tcW w:w="4962" w:type="dxa"/>
          </w:tcPr>
          <w:p w14:paraId="282A240E" w14:textId="405DAE53" w:rsidR="00AA12B8" w:rsidRDefault="00B7131E" w:rsidP="00B7131E">
            <w:pPr>
              <w:pStyle w:val="PGCWWNNormal"/>
              <w:numPr>
                <w:ilvl w:val="0"/>
                <w:numId w:val="32"/>
              </w:numPr>
              <w:spacing w:after="40"/>
              <w:ind w:left="357" w:hanging="357"/>
              <w:jc w:val="both"/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  <w:t>Modernism and interwar writing</w:t>
            </w:r>
          </w:p>
        </w:tc>
        <w:tc>
          <w:tcPr>
            <w:tcW w:w="5566" w:type="dxa"/>
          </w:tcPr>
          <w:p w14:paraId="73B6056C" w14:textId="64F58469" w:rsidR="00AA12B8" w:rsidRPr="00AA12B8" w:rsidRDefault="00B7131E" w:rsidP="00B7131E">
            <w:pPr>
              <w:pStyle w:val="PGCWWNNormal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  <w:t>Local and regional writing</w:t>
            </w:r>
          </w:p>
        </w:tc>
      </w:tr>
      <w:tr w:rsidR="00E56234" w14:paraId="1ABE90D0" w14:textId="77777777" w:rsidTr="00E56234">
        <w:trPr>
          <w:trHeight w:val="113"/>
        </w:trPr>
        <w:tc>
          <w:tcPr>
            <w:tcW w:w="4962" w:type="dxa"/>
          </w:tcPr>
          <w:p w14:paraId="1300FC05" w14:textId="117B9549" w:rsidR="00E56234" w:rsidRDefault="00E56234" w:rsidP="00B7131E">
            <w:pPr>
              <w:pStyle w:val="PGCWWNNormal"/>
              <w:numPr>
                <w:ilvl w:val="0"/>
                <w:numId w:val="32"/>
              </w:numPr>
              <w:spacing w:after="60"/>
              <w:ind w:left="357" w:hanging="357"/>
              <w:jc w:val="both"/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  <w:t>Neglected writers and texts</w:t>
            </w:r>
          </w:p>
        </w:tc>
        <w:tc>
          <w:tcPr>
            <w:tcW w:w="5566" w:type="dxa"/>
            <w:vMerge w:val="restart"/>
          </w:tcPr>
          <w:p w14:paraId="27D1127A" w14:textId="753C7755" w:rsidR="00E56234" w:rsidRPr="00AA12B8" w:rsidRDefault="00E56234" w:rsidP="00AA12B8">
            <w:pPr>
              <w:pStyle w:val="PGCWWNNormal"/>
              <w:numPr>
                <w:ilvl w:val="0"/>
                <w:numId w:val="32"/>
              </w:numPr>
              <w:spacing w:after="0"/>
              <w:ind w:left="357" w:hanging="357"/>
              <w:jc w:val="both"/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  <w:t>Texts that are significant to the history and development of working-class, radical and popular print culture</w:t>
            </w:r>
          </w:p>
        </w:tc>
      </w:tr>
      <w:tr w:rsidR="00E56234" w14:paraId="6F81F2FE" w14:textId="77777777" w:rsidTr="00E56234">
        <w:trPr>
          <w:trHeight w:val="113"/>
        </w:trPr>
        <w:tc>
          <w:tcPr>
            <w:tcW w:w="4962" w:type="dxa"/>
          </w:tcPr>
          <w:p w14:paraId="17EB39CF" w14:textId="3EF35CE8" w:rsidR="00E56234" w:rsidRDefault="00E56234" w:rsidP="00CF1726">
            <w:pPr>
              <w:pStyle w:val="PGCWWNNormal"/>
              <w:numPr>
                <w:ilvl w:val="0"/>
                <w:numId w:val="32"/>
              </w:numPr>
              <w:spacing w:after="60"/>
              <w:ind w:left="357" w:hanging="357"/>
              <w:jc w:val="both"/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  <w:t>Other important printed texts that have existed on the cultural margins</w:t>
            </w:r>
          </w:p>
        </w:tc>
        <w:tc>
          <w:tcPr>
            <w:tcW w:w="5566" w:type="dxa"/>
            <w:vMerge/>
          </w:tcPr>
          <w:p w14:paraId="3615704C" w14:textId="193FFB36" w:rsidR="00E56234" w:rsidRDefault="00E56234" w:rsidP="00E56234">
            <w:pPr>
              <w:pStyle w:val="PGCWWNNormal"/>
              <w:spacing w:after="0"/>
              <w:ind w:left="357"/>
              <w:jc w:val="both"/>
              <w:rPr>
                <w:rFonts w:asciiTheme="minorHAnsi" w:hAnsiTheme="minorHAnsi" w:cs="Vrinda"/>
                <w:color w:val="000000" w:themeColor="text1"/>
                <w:sz w:val="22"/>
                <w:szCs w:val="22"/>
              </w:rPr>
            </w:pPr>
          </w:p>
        </w:tc>
      </w:tr>
    </w:tbl>
    <w:p w14:paraId="5B3BE8FF" w14:textId="0207FEE1" w:rsidR="005B2ED1" w:rsidRPr="00815AA1" w:rsidRDefault="005B2ED1" w:rsidP="00CF1726">
      <w:pPr>
        <w:pStyle w:val="Heading1"/>
        <w:shd w:val="clear" w:color="auto" w:fill="943634" w:themeFill="accent2" w:themeFillShade="BF"/>
        <w:spacing w:before="120" w:after="60"/>
        <w:rPr>
          <w:rFonts w:ascii="Garamond" w:hAnsi="Garamond"/>
          <w:color w:val="FFFFFF" w:themeColor="background1"/>
        </w:rPr>
      </w:pPr>
      <w:r w:rsidRPr="00815AA1">
        <w:rPr>
          <w:rFonts w:ascii="Garamond" w:hAnsi="Garamond"/>
          <w:color w:val="FFFFFF" w:themeColor="background1"/>
        </w:rPr>
        <w:t xml:space="preserve">New </w:t>
      </w:r>
      <w:r w:rsidR="00D02CC0">
        <w:rPr>
          <w:rFonts w:ascii="Garamond" w:hAnsi="Garamond"/>
          <w:color w:val="FFFFFF" w:themeColor="background1"/>
        </w:rPr>
        <w:t xml:space="preserve">Authors and </w:t>
      </w:r>
      <w:r w:rsidR="001473B5" w:rsidRPr="00815AA1">
        <w:rPr>
          <w:rFonts w:ascii="Garamond" w:hAnsi="Garamond"/>
          <w:color w:val="FFFFFF" w:themeColor="background1"/>
        </w:rPr>
        <w:t>Editors</w:t>
      </w:r>
    </w:p>
    <w:p w14:paraId="36519BAE" w14:textId="523D0701" w:rsidR="00D02CC0" w:rsidRDefault="00D02CC0" w:rsidP="00CF1726">
      <w:pPr>
        <w:pStyle w:val="PGCWWNNormal"/>
        <w:spacing w:after="60"/>
        <w:rPr>
          <w:rFonts w:asciiTheme="minorHAnsi" w:hAnsiTheme="minorHAnsi"/>
          <w:color w:val="000000" w:themeColor="text1"/>
          <w:sz w:val="22"/>
          <w:szCs w:val="22"/>
        </w:rPr>
      </w:pPr>
      <w:r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We encourage proposals on a range of topics and authors, and from researchers at any level. </w:t>
      </w:r>
      <w:r w:rsidR="00AC32C2" w:rsidRPr="00D47C37">
        <w:rPr>
          <w:rFonts w:asciiTheme="minorHAnsi" w:hAnsiTheme="minorHAnsi"/>
          <w:color w:val="000000" w:themeColor="text1"/>
          <w:sz w:val="22"/>
          <w:szCs w:val="22"/>
        </w:rPr>
        <w:t>Authors and editors</w:t>
      </w:r>
      <w:r w:rsidR="005B2ED1"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 do not necessarily need to have previously interacted with the</w:t>
      </w:r>
      <w:r w:rsidR="00E37C77"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C32C2" w:rsidRPr="00D47C37">
        <w:rPr>
          <w:rFonts w:asciiTheme="minorHAnsi" w:hAnsiTheme="minorHAnsi"/>
          <w:color w:val="000000" w:themeColor="text1"/>
          <w:sz w:val="22"/>
          <w:szCs w:val="22"/>
        </w:rPr>
        <w:t>publication</w:t>
      </w:r>
      <w:r w:rsidR="005B2ED1"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 and/or attended</w:t>
      </w:r>
      <w:r w:rsidR="00AC32C2"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 our</w:t>
      </w:r>
      <w:r w:rsidR="00E37C77"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 events</w:t>
      </w:r>
      <w:r w:rsidR="005B2ED1"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. However, a demonstration of familiarity with </w:t>
      </w:r>
      <w:r w:rsidR="00AC32C2" w:rsidRPr="00D47C37">
        <w:rPr>
          <w:rFonts w:asciiTheme="minorHAnsi" w:hAnsiTheme="minorHAnsi"/>
          <w:iCs/>
          <w:color w:val="000000" w:themeColor="text1"/>
          <w:sz w:val="22"/>
          <w:szCs w:val="22"/>
        </w:rPr>
        <w:t>Trent Editions</w:t>
      </w:r>
      <w:r w:rsidR="00AC32C2"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 in the proposal</w:t>
      </w:r>
      <w:r w:rsidR="005B2ED1" w:rsidRPr="00D47C37">
        <w:rPr>
          <w:rFonts w:asciiTheme="minorHAnsi" w:hAnsiTheme="minorHAnsi"/>
          <w:color w:val="000000" w:themeColor="text1"/>
          <w:sz w:val="22"/>
          <w:szCs w:val="22"/>
        </w:rPr>
        <w:t xml:space="preserve"> would be preferable.</w:t>
      </w:r>
      <w:r w:rsidR="009101B5">
        <w:rPr>
          <w:rFonts w:asciiTheme="minorHAnsi" w:hAnsiTheme="minorHAnsi"/>
          <w:color w:val="000000" w:themeColor="text1"/>
          <w:sz w:val="22"/>
          <w:szCs w:val="22"/>
        </w:rPr>
        <w:t xml:space="preserve"> To find out more about our past publications</w:t>
      </w:r>
      <w:r w:rsidR="00CF1726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856291">
        <w:rPr>
          <w:rFonts w:asciiTheme="minorHAnsi" w:hAnsiTheme="minorHAnsi"/>
          <w:color w:val="000000" w:themeColor="text1"/>
          <w:sz w:val="22"/>
          <w:szCs w:val="22"/>
        </w:rPr>
        <w:t>specialist series</w:t>
      </w:r>
      <w:r w:rsidR="00CF1726">
        <w:rPr>
          <w:rFonts w:asciiTheme="minorHAnsi" w:hAnsiTheme="minorHAnsi"/>
          <w:color w:val="000000" w:themeColor="text1"/>
          <w:sz w:val="22"/>
          <w:szCs w:val="22"/>
        </w:rPr>
        <w:t xml:space="preserve"> and events</w:t>
      </w:r>
      <w:r w:rsidR="009101B5">
        <w:rPr>
          <w:rFonts w:asciiTheme="minorHAnsi" w:hAnsiTheme="minorHAnsi"/>
          <w:color w:val="000000" w:themeColor="text1"/>
          <w:sz w:val="22"/>
          <w:szCs w:val="22"/>
        </w:rPr>
        <w:t xml:space="preserve"> visit: </w:t>
      </w:r>
      <w:hyperlink r:id="rId9" w:history="1">
        <w:r w:rsidR="009101B5" w:rsidRPr="009101B5">
          <w:rPr>
            <w:rStyle w:val="Hyperlink"/>
            <w:rFonts w:asciiTheme="minorHAnsi" w:hAnsiTheme="minorHAnsi"/>
            <w:color w:val="632423" w:themeColor="accent2" w:themeShade="80"/>
            <w:sz w:val="22"/>
            <w:szCs w:val="22"/>
            <w:lang w:val="en-GB"/>
          </w:rPr>
          <w:t>www.ntu.ac.uk/research/groups-and-centres/projects/trent-editions</w:t>
        </w:r>
      </w:hyperlink>
      <w:r w:rsidR="009101B5" w:rsidRPr="009101B5">
        <w:rPr>
          <w:rFonts w:asciiTheme="minorHAnsi" w:hAnsiTheme="minorHAnsi"/>
          <w:color w:val="632423" w:themeColor="accent2" w:themeShade="80"/>
          <w:sz w:val="22"/>
          <w:szCs w:val="22"/>
          <w:lang w:val="en-GB"/>
        </w:rPr>
        <w:t xml:space="preserve"> </w:t>
      </w:r>
    </w:p>
    <w:p w14:paraId="19F97C15" w14:textId="7EE6721E" w:rsidR="005B2ED1" w:rsidRPr="00815AA1" w:rsidRDefault="00815AA1" w:rsidP="00D02CC0">
      <w:pPr>
        <w:pStyle w:val="Heading1"/>
        <w:shd w:val="clear" w:color="auto" w:fill="943634" w:themeFill="accent2" w:themeFillShade="BF"/>
        <w:rPr>
          <w:rFonts w:ascii="Garamond" w:hAnsi="Garamond"/>
          <w:color w:val="FFFFFF" w:themeColor="background1"/>
        </w:rPr>
      </w:pPr>
      <w:r w:rsidRPr="00815AA1">
        <w:rPr>
          <w:rFonts w:ascii="Garamond" w:hAnsi="Garamond"/>
          <w:color w:val="FFFFFF" w:themeColor="background1"/>
        </w:rPr>
        <w:lastRenderedPageBreak/>
        <w:t xml:space="preserve">Outline </w:t>
      </w:r>
    </w:p>
    <w:tbl>
      <w:tblPr>
        <w:tblW w:w="4995" w:type="pct"/>
        <w:tblBorders>
          <w:bottom w:val="single" w:sz="4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684"/>
      </w:tblGrid>
      <w:tr w:rsidR="00D02CC0" w:rsidRPr="00E45B4B" w14:paraId="6C127370" w14:textId="77777777" w:rsidTr="003F734B">
        <w:trPr>
          <w:trHeight w:val="340"/>
        </w:trPr>
        <w:tc>
          <w:tcPr>
            <w:tcW w:w="1843" w:type="dxa"/>
            <w:tcBorders>
              <w:bottom w:val="single" w:sz="4" w:space="0" w:color="9D9D9D"/>
            </w:tcBorders>
          </w:tcPr>
          <w:p w14:paraId="08FC229D" w14:textId="77777777" w:rsidR="00D02CC0" w:rsidRPr="00815AA1" w:rsidRDefault="00D02CC0" w:rsidP="003F734B">
            <w:pPr>
              <w:pStyle w:val="PGCWWNNormal"/>
              <w:spacing w:before="120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15AA1">
              <w:rPr>
                <w:rFonts w:asciiTheme="minorHAnsi" w:hAnsiTheme="minorHAnsi"/>
                <w:b/>
                <w:bCs/>
                <w:color w:val="000000" w:themeColor="text1"/>
              </w:rPr>
              <w:t>Proposed Title</w:t>
            </w:r>
          </w:p>
        </w:tc>
        <w:tc>
          <w:tcPr>
            <w:tcW w:w="8684" w:type="dxa"/>
            <w:tcBorders>
              <w:bottom w:val="single" w:sz="4" w:space="0" w:color="9D9D9D"/>
            </w:tcBorders>
          </w:tcPr>
          <w:p w14:paraId="4BC8A944" w14:textId="430C6C26" w:rsidR="00D02CC0" w:rsidRPr="00E45B4B" w:rsidRDefault="00D02CC0" w:rsidP="003F734B">
            <w:pPr>
              <w:pStyle w:val="PGCWWNNormal"/>
              <w:spacing w:before="12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62859958" w14:textId="22247270" w:rsidR="00A75F97" w:rsidRDefault="005B2ED1" w:rsidP="003F734B">
      <w:pPr>
        <w:pStyle w:val="PGCWWNNormal"/>
        <w:spacing w:before="160" w:after="0"/>
        <w:rPr>
          <w:rFonts w:asciiTheme="minorHAnsi" w:hAnsiTheme="minorHAnsi"/>
          <w:color w:val="000000" w:themeColor="text1"/>
          <w:sz w:val="22"/>
        </w:rPr>
      </w:pPr>
      <w:r w:rsidRPr="00E45B4B">
        <w:rPr>
          <w:rFonts w:asciiTheme="minorHAnsi" w:hAnsiTheme="minorHAnsi"/>
          <w:color w:val="000000" w:themeColor="text1"/>
          <w:sz w:val="22"/>
        </w:rPr>
        <w:t xml:space="preserve">Please provide a </w:t>
      </w:r>
      <w:r w:rsidR="00D02CC0">
        <w:rPr>
          <w:rFonts w:asciiTheme="minorHAnsi" w:hAnsiTheme="minorHAnsi"/>
          <w:color w:val="000000" w:themeColor="text1"/>
          <w:sz w:val="22"/>
        </w:rPr>
        <w:t xml:space="preserve">concise </w:t>
      </w:r>
      <w:r w:rsidR="009101B5">
        <w:rPr>
          <w:rFonts w:asciiTheme="minorHAnsi" w:hAnsiTheme="minorHAnsi"/>
          <w:color w:val="000000" w:themeColor="text1"/>
          <w:sz w:val="22"/>
        </w:rPr>
        <w:t xml:space="preserve">(500-1000 words) </w:t>
      </w:r>
      <w:r w:rsidR="004F76F4">
        <w:rPr>
          <w:rFonts w:asciiTheme="minorHAnsi" w:hAnsiTheme="minorHAnsi"/>
          <w:color w:val="000000" w:themeColor="text1"/>
          <w:sz w:val="22"/>
        </w:rPr>
        <w:t xml:space="preserve">description of your book. </w:t>
      </w:r>
    </w:p>
    <w:tbl>
      <w:tblPr>
        <w:tblW w:w="5000" w:type="pct"/>
        <w:tblInd w:w="-1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985"/>
        <w:gridCol w:w="8533"/>
      </w:tblGrid>
      <w:tr w:rsidR="00D02CC0" w:rsidRPr="00E45B4B" w14:paraId="2FBF8BBF" w14:textId="77777777" w:rsidTr="00C35732">
        <w:trPr>
          <w:trHeight w:val="10658"/>
        </w:trPr>
        <w:tc>
          <w:tcPr>
            <w:tcW w:w="10518" w:type="dxa"/>
            <w:gridSpan w:val="2"/>
            <w:shd w:val="clear" w:color="auto" w:fill="FFFFFF" w:themeFill="background1"/>
          </w:tcPr>
          <w:p w14:paraId="3A11F201" w14:textId="274FD584" w:rsidR="000F297E" w:rsidRPr="00A4268B" w:rsidRDefault="0048689F" w:rsidP="000F297E">
            <w:pPr>
              <w:pStyle w:val="NormalWeb"/>
              <w:shd w:val="clear" w:color="auto" w:fill="FFFFFF"/>
              <w:rPr>
                <w:rFonts w:asciiTheme="minorHAnsi" w:hAnsiTheme="minorHAnsi"/>
                <w:bCs/>
                <w:iCs/>
                <w:sz w:val="21"/>
                <w:szCs w:val="21"/>
                <w:lang w:eastAsia="zh-CN"/>
              </w:rPr>
            </w:pPr>
            <w:r>
              <w:rPr>
                <w:rFonts w:ascii="Georgia" w:hAnsi="Georgia"/>
                <w:color w:val="333333"/>
                <w:sz w:val="27"/>
                <w:szCs w:val="27"/>
              </w:rPr>
              <w:t xml:space="preserve"> </w:t>
            </w:r>
          </w:p>
          <w:p w14:paraId="74E27C18" w14:textId="79F446F4" w:rsidR="0048689F" w:rsidRPr="00A4268B" w:rsidRDefault="0048689F" w:rsidP="000F297E">
            <w:pPr>
              <w:pStyle w:val="NormalWeb"/>
              <w:rPr>
                <w:rFonts w:asciiTheme="minorHAnsi" w:hAnsiTheme="minorHAnsi"/>
                <w:bCs/>
                <w:iCs/>
                <w:sz w:val="21"/>
                <w:szCs w:val="21"/>
                <w:lang w:eastAsia="zh-CN"/>
              </w:rPr>
            </w:pPr>
          </w:p>
        </w:tc>
      </w:tr>
      <w:tr w:rsidR="00D02CC0" w:rsidRPr="00E45B4B" w14:paraId="3EFD3BBE" w14:textId="77777777" w:rsidTr="0072121F">
        <w:tblPrEx>
          <w:tblBorders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985" w:type="dxa"/>
            <w:tcBorders>
              <w:bottom w:val="single" w:sz="4" w:space="0" w:color="9D9D9D"/>
            </w:tcBorders>
          </w:tcPr>
          <w:p w14:paraId="21B47199" w14:textId="31781202" w:rsidR="00785F2C" w:rsidRPr="00815AA1" w:rsidRDefault="00D02CC0" w:rsidP="008C2690">
            <w:pPr>
              <w:pStyle w:val="PGCWWNNormal"/>
              <w:spacing w:after="60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15AA1">
              <w:rPr>
                <w:rFonts w:asciiTheme="minorHAnsi" w:hAnsiTheme="minorHAnsi"/>
                <w:b/>
                <w:bCs/>
                <w:color w:val="000000" w:themeColor="text1"/>
              </w:rPr>
              <w:lastRenderedPageBreak/>
              <w:t>Approximate Length</w:t>
            </w:r>
            <w:r w:rsidR="009101B5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>(e.g.</w:t>
            </w:r>
            <w:r w:rsidR="000C59D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4601E">
              <w:rPr>
                <w:rFonts w:asciiTheme="minorHAnsi" w:hAnsiTheme="minorHAnsi"/>
                <w:color w:val="000000" w:themeColor="text1"/>
              </w:rPr>
              <w:t>length of original text</w:t>
            </w:r>
            <w:r w:rsidR="008C2690">
              <w:rPr>
                <w:rFonts w:asciiTheme="minorHAnsi" w:hAnsiTheme="minorHAnsi"/>
                <w:color w:val="000000" w:themeColor="text1"/>
              </w:rPr>
              <w:t>,</w:t>
            </w:r>
            <w:r w:rsidR="0064601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 xml:space="preserve">estimated word count of </w:t>
            </w:r>
            <w:r w:rsidR="0064601E">
              <w:rPr>
                <w:rFonts w:asciiTheme="minorHAnsi" w:hAnsiTheme="minorHAnsi"/>
                <w:color w:val="000000" w:themeColor="text1"/>
              </w:rPr>
              <w:t xml:space="preserve">the 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>introduction and notes)</w:t>
            </w:r>
          </w:p>
        </w:tc>
        <w:tc>
          <w:tcPr>
            <w:tcW w:w="8533" w:type="dxa"/>
            <w:tcBorders>
              <w:bottom w:val="single" w:sz="4" w:space="0" w:color="9D9D9D"/>
            </w:tcBorders>
          </w:tcPr>
          <w:p w14:paraId="1E8D762B" w14:textId="77777777" w:rsidR="002D6E04" w:rsidRDefault="002D6E04" w:rsidP="00D708C5">
            <w:pPr>
              <w:pStyle w:val="PGCWWNNormal"/>
              <w:spacing w:after="60"/>
              <w:rPr>
                <w:rFonts w:asciiTheme="minorHAnsi" w:hAnsiTheme="minorHAnsi"/>
                <w:color w:val="000000" w:themeColor="text1"/>
              </w:rPr>
            </w:pPr>
          </w:p>
          <w:p w14:paraId="2276B4A7" w14:textId="77777777" w:rsidR="009101B5" w:rsidRPr="00E45B4B" w:rsidRDefault="009101B5" w:rsidP="00D708C5">
            <w:pPr>
              <w:pStyle w:val="PGCWWNNormal"/>
              <w:spacing w:after="6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02CC0" w:rsidRPr="00E45B4B" w14:paraId="7BEA7A6A" w14:textId="77777777" w:rsidTr="0072121F">
        <w:tblPrEx>
          <w:tblBorders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1985" w:type="dxa"/>
            <w:tcBorders>
              <w:top w:val="single" w:sz="4" w:space="0" w:color="9D9D9D"/>
              <w:bottom w:val="single" w:sz="4" w:space="0" w:color="9D9D9D"/>
            </w:tcBorders>
          </w:tcPr>
          <w:p w14:paraId="13E9B008" w14:textId="3FE6F70F" w:rsidR="001C16AB" w:rsidRPr="00815AA1" w:rsidRDefault="00D02CC0" w:rsidP="000C59D9">
            <w:pPr>
              <w:pStyle w:val="PGCWWNNormal"/>
              <w:spacing w:before="60" w:after="60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15AA1">
              <w:rPr>
                <w:rFonts w:asciiTheme="minorHAnsi" w:hAnsiTheme="minorHAnsi"/>
                <w:b/>
                <w:bCs/>
                <w:color w:val="000000" w:themeColor="text1"/>
              </w:rPr>
              <w:t>Scholarly Apparatus</w:t>
            </w:r>
            <w:r w:rsidR="009101B5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="009101B5" w:rsidRPr="00870604">
              <w:rPr>
                <w:rFonts w:asciiTheme="minorHAnsi" w:hAnsiTheme="minorHAnsi"/>
                <w:color w:val="000000" w:themeColor="text1"/>
              </w:rPr>
              <w:t>(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 xml:space="preserve">e.g. </w:t>
            </w:r>
            <w:r w:rsidR="000C59D9">
              <w:rPr>
                <w:rFonts w:asciiTheme="minorHAnsi" w:hAnsiTheme="minorHAnsi"/>
                <w:color w:val="000000" w:themeColor="text1"/>
              </w:rPr>
              <w:t>W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 xml:space="preserve">hat textual variants will be addressed? What level of annotation will </w:t>
            </w:r>
            <w:r w:rsidR="00870604">
              <w:rPr>
                <w:rFonts w:asciiTheme="minorHAnsi" w:hAnsiTheme="minorHAnsi"/>
                <w:color w:val="000000" w:themeColor="text1"/>
              </w:rPr>
              <w:t>be included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>? Will there be an introduction?)</w:t>
            </w:r>
          </w:p>
        </w:tc>
        <w:tc>
          <w:tcPr>
            <w:tcW w:w="8533" w:type="dxa"/>
            <w:tcBorders>
              <w:top w:val="single" w:sz="4" w:space="0" w:color="9D9D9D"/>
              <w:bottom w:val="single" w:sz="2" w:space="0" w:color="A6A6A6" w:themeColor="background1" w:themeShade="A6"/>
            </w:tcBorders>
          </w:tcPr>
          <w:p w14:paraId="0712EBBE" w14:textId="60176BA1" w:rsidR="001C16AB" w:rsidRPr="00E45B4B" w:rsidRDefault="001C16AB" w:rsidP="00D708C5">
            <w:pPr>
              <w:pStyle w:val="PGCWWNNormal"/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02CC0" w:rsidRPr="00E45B4B" w14:paraId="094C46B0" w14:textId="77777777" w:rsidTr="0072121F">
        <w:tblPrEx>
          <w:tblBorders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84"/>
        </w:trPr>
        <w:tc>
          <w:tcPr>
            <w:tcW w:w="1985" w:type="dxa"/>
            <w:tcBorders>
              <w:top w:val="single" w:sz="4" w:space="0" w:color="9D9D9D"/>
              <w:bottom w:val="single" w:sz="4" w:space="0" w:color="9D9D9D"/>
              <w:right w:val="nil"/>
            </w:tcBorders>
          </w:tcPr>
          <w:p w14:paraId="6D671CA8" w14:textId="7F83F31C" w:rsidR="002D6E04" w:rsidRPr="00D708C5" w:rsidRDefault="00785F2C" w:rsidP="000C59D9">
            <w:pPr>
              <w:pStyle w:val="PGCWWNNormal"/>
              <w:spacing w:before="60" w:after="60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M</w:t>
            </w:r>
            <w:r w:rsidR="00D02CC0" w:rsidRPr="00815AA1">
              <w:rPr>
                <w:rFonts w:asciiTheme="minorHAnsi" w:hAnsiTheme="minorHAnsi"/>
                <w:b/>
                <w:bCs/>
                <w:color w:val="000000" w:themeColor="text1"/>
              </w:rPr>
              <w:t>arket</w:t>
            </w:r>
            <w:r w:rsidR="009101B5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 xml:space="preserve">(e.g. </w:t>
            </w:r>
            <w:r w:rsidR="000C59D9">
              <w:rPr>
                <w:rFonts w:asciiTheme="minorHAnsi" w:hAnsiTheme="minorHAnsi"/>
                <w:color w:val="000000" w:themeColor="text1"/>
              </w:rPr>
              <w:t>W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 xml:space="preserve">ho will this text appeal to? </w:t>
            </w:r>
            <w:r w:rsidR="00370DF3">
              <w:rPr>
                <w:rFonts w:asciiTheme="minorHAnsi" w:hAnsiTheme="minorHAnsi"/>
                <w:color w:val="000000" w:themeColor="text1"/>
              </w:rPr>
              <w:t xml:space="preserve">What </w:t>
            </w:r>
            <w:r w:rsidR="00870604">
              <w:rPr>
                <w:rFonts w:asciiTheme="minorHAnsi" w:hAnsiTheme="minorHAnsi"/>
                <w:color w:val="000000" w:themeColor="text1"/>
              </w:rPr>
              <w:t xml:space="preserve">networks, 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>scholarly associations</w:t>
            </w:r>
            <w:r w:rsidR="00370DF3">
              <w:rPr>
                <w:rFonts w:asciiTheme="minorHAnsi" w:hAnsiTheme="minorHAnsi"/>
                <w:color w:val="000000" w:themeColor="text1"/>
              </w:rPr>
              <w:t xml:space="preserve"> and </w:t>
            </w:r>
            <w:r w:rsidR="00870604">
              <w:rPr>
                <w:rFonts w:asciiTheme="minorHAnsi" w:hAnsiTheme="minorHAnsi"/>
                <w:color w:val="000000" w:themeColor="text1"/>
              </w:rPr>
              <w:t>institutions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70DF3">
              <w:rPr>
                <w:rFonts w:asciiTheme="minorHAnsi" w:hAnsiTheme="minorHAnsi"/>
                <w:color w:val="000000" w:themeColor="text1"/>
              </w:rPr>
              <w:t>will be interested in</w:t>
            </w:r>
            <w:r w:rsidR="000C59D9">
              <w:rPr>
                <w:rFonts w:asciiTheme="minorHAnsi" w:hAnsiTheme="minorHAnsi"/>
                <w:color w:val="000000" w:themeColor="text1"/>
              </w:rPr>
              <w:t xml:space="preserve"> buying/promoting</w:t>
            </w:r>
            <w:r w:rsidR="00370DF3">
              <w:rPr>
                <w:rFonts w:asciiTheme="minorHAnsi" w:hAnsiTheme="minorHAnsi"/>
                <w:color w:val="000000" w:themeColor="text1"/>
              </w:rPr>
              <w:t xml:space="preserve"> this text? Are there any 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>existing modules</w:t>
            </w:r>
            <w:r w:rsidR="00370DF3">
              <w:rPr>
                <w:rFonts w:asciiTheme="minorHAnsi" w:hAnsiTheme="minorHAnsi"/>
                <w:color w:val="000000" w:themeColor="text1"/>
              </w:rPr>
              <w:t xml:space="preserve"> it could support?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8533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</w:tcPr>
          <w:p w14:paraId="27C34574" w14:textId="19101811" w:rsidR="002D6E04" w:rsidRPr="00E45B4B" w:rsidRDefault="002D6E04" w:rsidP="00D708C5">
            <w:pPr>
              <w:pStyle w:val="PGCWWNNormal"/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02CC0" w:rsidRPr="00E45B4B" w14:paraId="326A6FC9" w14:textId="77777777" w:rsidTr="000C59D9">
        <w:tblPrEx>
          <w:tblBorders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1985" w:type="dxa"/>
            <w:tcBorders>
              <w:bottom w:val="single" w:sz="4" w:space="0" w:color="9D9D9D"/>
            </w:tcBorders>
          </w:tcPr>
          <w:p w14:paraId="62B1799E" w14:textId="53A49F6E" w:rsidR="002D6E04" w:rsidRPr="00815AA1" w:rsidRDefault="009101B5" w:rsidP="00D708C5">
            <w:pPr>
              <w:pStyle w:val="PGCWWNNormal"/>
              <w:spacing w:before="60" w:after="60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Competing</w:t>
            </w:r>
            <w:r w:rsidR="00D02CC0" w:rsidRPr="00815AA1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Works</w:t>
            </w:r>
          </w:p>
        </w:tc>
        <w:tc>
          <w:tcPr>
            <w:tcW w:w="8533" w:type="dxa"/>
            <w:tcBorders>
              <w:top w:val="single" w:sz="2" w:space="0" w:color="A6A6A6" w:themeColor="background1" w:themeShade="A6"/>
              <w:bottom w:val="single" w:sz="4" w:space="0" w:color="9D9D9D"/>
            </w:tcBorders>
          </w:tcPr>
          <w:p w14:paraId="424E1BFB" w14:textId="77777777" w:rsidR="00D02CC0" w:rsidRDefault="00D02CC0" w:rsidP="00D708C5">
            <w:pPr>
              <w:pStyle w:val="PGCWWNNormal"/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  <w:p w14:paraId="4D93993C" w14:textId="77777777" w:rsidR="001C16AB" w:rsidRPr="00E45B4B" w:rsidRDefault="001C16AB" w:rsidP="00D708C5">
            <w:pPr>
              <w:pStyle w:val="PGCWWNNormal"/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02CC0" w:rsidRPr="00E45B4B" w14:paraId="51867C26" w14:textId="77777777" w:rsidTr="0064601E">
        <w:tblPrEx>
          <w:tblBorders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985" w:type="dxa"/>
            <w:tcBorders>
              <w:top w:val="single" w:sz="4" w:space="0" w:color="9D9D9D"/>
              <w:bottom w:val="single" w:sz="4" w:space="0" w:color="9D9D9D"/>
            </w:tcBorders>
          </w:tcPr>
          <w:p w14:paraId="374A702F" w14:textId="7FFEBC08" w:rsidR="002D6E04" w:rsidRPr="00815AA1" w:rsidRDefault="009101B5" w:rsidP="00D708C5">
            <w:pPr>
              <w:pStyle w:val="PGCWWNNormal"/>
              <w:spacing w:before="60" w:after="60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Approximate number of i</w:t>
            </w:r>
            <w:r w:rsidR="00D02CC0" w:rsidRPr="00815AA1">
              <w:rPr>
                <w:rFonts w:asciiTheme="minorHAnsi" w:hAnsiTheme="minorHAnsi"/>
                <w:b/>
                <w:bCs/>
                <w:color w:val="000000" w:themeColor="text1"/>
              </w:rPr>
              <w:t>llustrations</w:t>
            </w:r>
            <w:r w:rsidR="002D6E04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and images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533" w:type="dxa"/>
            <w:tcBorders>
              <w:top w:val="single" w:sz="4" w:space="0" w:color="9D9D9D"/>
              <w:bottom w:val="single" w:sz="4" w:space="0" w:color="9D9D9D"/>
            </w:tcBorders>
          </w:tcPr>
          <w:p w14:paraId="3DBE887A" w14:textId="77777777" w:rsidR="00D02CC0" w:rsidRPr="00E45B4B" w:rsidRDefault="00D02CC0" w:rsidP="00D708C5">
            <w:pPr>
              <w:pStyle w:val="PGCWWNNormal"/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06888" w:rsidRPr="00E45B4B" w14:paraId="1DF53EE6" w14:textId="77777777" w:rsidTr="000C59D9">
        <w:tblPrEx>
          <w:tblBorders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61"/>
        </w:trPr>
        <w:tc>
          <w:tcPr>
            <w:tcW w:w="1985" w:type="dxa"/>
            <w:tcBorders>
              <w:top w:val="single" w:sz="4" w:space="0" w:color="9D9D9D"/>
              <w:bottom w:val="single" w:sz="4" w:space="0" w:color="9D9D9D"/>
            </w:tcBorders>
          </w:tcPr>
          <w:p w14:paraId="179FD6CC" w14:textId="7D88E024" w:rsidR="002D6E04" w:rsidRPr="00815AA1" w:rsidRDefault="009101B5" w:rsidP="00D708C5">
            <w:pPr>
              <w:pStyle w:val="PGCWWNNormal"/>
              <w:spacing w:before="60" w:after="60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Are there any issues related to p</w:t>
            </w:r>
            <w:r w:rsidR="00A06888">
              <w:rPr>
                <w:rFonts w:asciiTheme="minorHAnsi" w:hAnsiTheme="minorHAnsi"/>
                <w:b/>
                <w:bCs/>
                <w:color w:val="000000" w:themeColor="text1"/>
              </w:rPr>
              <w:t>ermissions</w:t>
            </w:r>
            <w:r w:rsidR="002D6E04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and copyright</w:t>
            </w:r>
            <w:r w:rsidR="00870604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to be aware of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t>?</w:t>
            </w:r>
          </w:p>
        </w:tc>
        <w:tc>
          <w:tcPr>
            <w:tcW w:w="8533" w:type="dxa"/>
            <w:tcBorders>
              <w:top w:val="single" w:sz="4" w:space="0" w:color="9D9D9D"/>
              <w:bottom w:val="single" w:sz="4" w:space="0" w:color="9D9D9D"/>
            </w:tcBorders>
          </w:tcPr>
          <w:p w14:paraId="6A00060E" w14:textId="77777777" w:rsidR="00A06888" w:rsidRPr="00E45B4B" w:rsidRDefault="00A06888" w:rsidP="00D708C5">
            <w:pPr>
              <w:pStyle w:val="PGCWWNNormal"/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02CC0" w:rsidRPr="00E45B4B" w14:paraId="329785FD" w14:textId="77777777" w:rsidTr="0072121F">
        <w:tblPrEx>
          <w:tblBorders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985" w:type="dxa"/>
            <w:tcBorders>
              <w:top w:val="single" w:sz="4" w:space="0" w:color="9D9D9D"/>
              <w:bottom w:val="single" w:sz="4" w:space="0" w:color="9D9D9D"/>
            </w:tcBorders>
          </w:tcPr>
          <w:p w14:paraId="6787A350" w14:textId="69B647AB" w:rsidR="002D6E04" w:rsidRPr="00815AA1" w:rsidRDefault="00D02CC0" w:rsidP="00D708C5">
            <w:pPr>
              <w:pStyle w:val="PGCWWNNormal"/>
              <w:spacing w:before="60" w:after="60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15AA1">
              <w:rPr>
                <w:rFonts w:asciiTheme="minorHAnsi" w:hAnsiTheme="minorHAnsi"/>
                <w:b/>
                <w:bCs/>
                <w:color w:val="000000" w:themeColor="text1"/>
              </w:rPr>
              <w:t>Ancillary Materials</w:t>
            </w:r>
            <w:r w:rsidR="009101B5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>(e.g. textual variants, tables, diagrams</w:t>
            </w:r>
            <w:r w:rsidR="00870604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="00370DF3">
              <w:rPr>
                <w:rFonts w:asciiTheme="minorHAnsi" w:hAnsiTheme="minorHAnsi"/>
                <w:color w:val="000000" w:themeColor="text1"/>
              </w:rPr>
              <w:t>etc.</w:t>
            </w:r>
            <w:r w:rsidR="009101B5" w:rsidRPr="009101B5"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8533" w:type="dxa"/>
            <w:tcBorders>
              <w:top w:val="single" w:sz="4" w:space="0" w:color="9D9D9D"/>
              <w:bottom w:val="single" w:sz="4" w:space="0" w:color="9D9D9D"/>
            </w:tcBorders>
          </w:tcPr>
          <w:p w14:paraId="5991347D" w14:textId="77777777" w:rsidR="00D02CC0" w:rsidRPr="00E45B4B" w:rsidRDefault="00D02CC0" w:rsidP="00D708C5">
            <w:pPr>
              <w:pStyle w:val="PGCWWNNormal"/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02CC0" w:rsidRPr="00E45B4B" w14:paraId="4F023DCD" w14:textId="77777777" w:rsidTr="000C59D9">
        <w:tblPrEx>
          <w:tblBorders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85" w:type="dxa"/>
            <w:tcBorders>
              <w:top w:val="single" w:sz="4" w:space="0" w:color="9D9D9D"/>
              <w:bottom w:val="single" w:sz="4" w:space="0" w:color="9D9D9D"/>
            </w:tcBorders>
          </w:tcPr>
          <w:p w14:paraId="44D2CFD8" w14:textId="4447C999" w:rsidR="00D02CC0" w:rsidRPr="00815AA1" w:rsidRDefault="00D02CC0" w:rsidP="00D708C5">
            <w:pPr>
              <w:pStyle w:val="PGCWWNNormal"/>
              <w:spacing w:before="60" w:after="60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815AA1">
              <w:rPr>
                <w:rFonts w:asciiTheme="minorHAnsi" w:hAnsiTheme="minorHAnsi"/>
                <w:b/>
                <w:bCs/>
                <w:color w:val="000000" w:themeColor="text1"/>
              </w:rPr>
              <w:t>Predicted Timescale</w:t>
            </w:r>
          </w:p>
        </w:tc>
        <w:tc>
          <w:tcPr>
            <w:tcW w:w="8533" w:type="dxa"/>
            <w:tcBorders>
              <w:top w:val="single" w:sz="4" w:space="0" w:color="9D9D9D"/>
              <w:bottom w:val="single" w:sz="4" w:space="0" w:color="9D9D9D"/>
            </w:tcBorders>
          </w:tcPr>
          <w:p w14:paraId="667C70DA" w14:textId="77777777" w:rsidR="001C16AB" w:rsidRPr="00E45B4B" w:rsidRDefault="001C16AB" w:rsidP="00D708C5">
            <w:pPr>
              <w:pStyle w:val="PGCWWNNormal"/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70604" w:rsidRPr="00E45B4B" w14:paraId="38615D79" w14:textId="77777777" w:rsidTr="0072121F">
        <w:tblPrEx>
          <w:tblBorders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1985" w:type="dxa"/>
            <w:tcBorders>
              <w:top w:val="single" w:sz="4" w:space="0" w:color="9D9D9D"/>
              <w:bottom w:val="single" w:sz="4" w:space="0" w:color="9D9D9D"/>
            </w:tcBorders>
          </w:tcPr>
          <w:p w14:paraId="22AC73F7" w14:textId="78EB2A8F" w:rsidR="00870604" w:rsidRPr="00815AA1" w:rsidRDefault="00870604" w:rsidP="00D708C5">
            <w:pPr>
              <w:pStyle w:val="PGCWWNNormal"/>
              <w:spacing w:before="60" w:after="60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>Names of potential reviewers</w:t>
            </w:r>
          </w:p>
        </w:tc>
        <w:tc>
          <w:tcPr>
            <w:tcW w:w="8533" w:type="dxa"/>
            <w:tcBorders>
              <w:top w:val="single" w:sz="4" w:space="0" w:color="9D9D9D"/>
              <w:bottom w:val="single" w:sz="4" w:space="0" w:color="9D9D9D"/>
            </w:tcBorders>
          </w:tcPr>
          <w:p w14:paraId="4CE99762" w14:textId="77777777" w:rsidR="00870604" w:rsidRPr="00E45B4B" w:rsidRDefault="00870604" w:rsidP="00D708C5">
            <w:pPr>
              <w:pStyle w:val="PGCWWNNormal"/>
              <w:spacing w:before="60" w:after="6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2F61A864" w14:textId="73200984" w:rsidR="00AC32C2" w:rsidRPr="00815AA1" w:rsidRDefault="00D55F17" w:rsidP="00D02CC0">
      <w:pPr>
        <w:pStyle w:val="Heading1"/>
        <w:shd w:val="clear" w:color="auto" w:fill="943634" w:themeFill="accent2" w:themeFillShade="BF"/>
        <w:rPr>
          <w:rFonts w:ascii="Garamond" w:hAnsi="Garamond"/>
          <w:color w:val="FFFFFF" w:themeColor="background1"/>
        </w:rPr>
      </w:pPr>
      <w:r>
        <w:rPr>
          <w:rFonts w:ascii="Garamond" w:hAnsi="Garamond"/>
          <w:color w:val="FFFFFF" w:themeColor="background1"/>
        </w:rPr>
        <w:lastRenderedPageBreak/>
        <w:t>A</w:t>
      </w:r>
      <w:r w:rsidR="00AC32C2" w:rsidRPr="00815AA1">
        <w:rPr>
          <w:rFonts w:ascii="Garamond" w:hAnsi="Garamond"/>
          <w:color w:val="FFFFFF" w:themeColor="background1"/>
        </w:rPr>
        <w:t>uthor Details</w:t>
      </w:r>
    </w:p>
    <w:tbl>
      <w:tblPr>
        <w:tblW w:w="4993" w:type="pct"/>
        <w:tblBorders>
          <w:bottom w:val="single" w:sz="4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822"/>
      </w:tblGrid>
      <w:tr w:rsidR="00AC32C2" w:rsidRPr="00E45B4B" w14:paraId="75661A9D" w14:textId="77777777" w:rsidTr="002D6E04">
        <w:trPr>
          <w:trHeight w:val="432"/>
        </w:trPr>
        <w:tc>
          <w:tcPr>
            <w:tcW w:w="1701" w:type="dxa"/>
            <w:tcBorders>
              <w:bottom w:val="single" w:sz="4" w:space="0" w:color="9D9D9D"/>
            </w:tcBorders>
            <w:vAlign w:val="bottom"/>
          </w:tcPr>
          <w:p w14:paraId="45ED1D44" w14:textId="77777777" w:rsidR="00AC32C2" w:rsidRPr="00E45B4B" w:rsidRDefault="00AC32C2" w:rsidP="004F00E4">
            <w:pPr>
              <w:pStyle w:val="PGCWWNNormal"/>
              <w:spacing w:before="120"/>
              <w:rPr>
                <w:rFonts w:asciiTheme="minorHAnsi" w:hAnsiTheme="minorHAnsi"/>
                <w:color w:val="000000" w:themeColor="text1"/>
              </w:rPr>
            </w:pPr>
            <w:r w:rsidRPr="00E45B4B">
              <w:rPr>
                <w:rFonts w:asciiTheme="minorHAnsi" w:hAnsiTheme="minorHAnsi"/>
                <w:b/>
                <w:color w:val="000000" w:themeColor="text1"/>
              </w:rPr>
              <w:t>Name</w:t>
            </w:r>
          </w:p>
        </w:tc>
        <w:tc>
          <w:tcPr>
            <w:tcW w:w="8822" w:type="dxa"/>
            <w:tcBorders>
              <w:bottom w:val="single" w:sz="4" w:space="0" w:color="9D9D9D"/>
            </w:tcBorders>
          </w:tcPr>
          <w:p w14:paraId="34888BC0" w14:textId="77777777" w:rsidR="00AC32C2" w:rsidRPr="00E45B4B" w:rsidRDefault="00AC32C2" w:rsidP="002D6E04">
            <w:pPr>
              <w:pStyle w:val="PGCWWNNormal"/>
              <w:spacing w:before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15AA1" w:rsidRPr="00E45B4B" w14:paraId="04BD11AD" w14:textId="77777777" w:rsidTr="002D6E04">
        <w:trPr>
          <w:trHeight w:val="432"/>
        </w:trPr>
        <w:tc>
          <w:tcPr>
            <w:tcW w:w="1701" w:type="dxa"/>
            <w:tcBorders>
              <w:top w:val="single" w:sz="4" w:space="0" w:color="9D9D9D"/>
              <w:bottom w:val="single" w:sz="4" w:space="0" w:color="9D9D9D"/>
            </w:tcBorders>
            <w:vAlign w:val="bottom"/>
          </w:tcPr>
          <w:p w14:paraId="6917FF61" w14:textId="77777777" w:rsidR="00815AA1" w:rsidRPr="00E45B4B" w:rsidRDefault="00815AA1" w:rsidP="00815AA1">
            <w:pPr>
              <w:pStyle w:val="PGCWWNNormal"/>
              <w:spacing w:before="120"/>
              <w:rPr>
                <w:rFonts w:asciiTheme="minorHAnsi" w:hAnsiTheme="minorHAnsi"/>
                <w:color w:val="000000" w:themeColor="text1"/>
              </w:rPr>
            </w:pPr>
            <w:r w:rsidRPr="00E45B4B">
              <w:rPr>
                <w:rFonts w:asciiTheme="minorHAnsi" w:hAnsiTheme="minorHAnsi"/>
                <w:b/>
                <w:color w:val="000000" w:themeColor="text1"/>
              </w:rPr>
              <w:t xml:space="preserve">University </w:t>
            </w:r>
          </w:p>
        </w:tc>
        <w:tc>
          <w:tcPr>
            <w:tcW w:w="8822" w:type="dxa"/>
            <w:tcBorders>
              <w:top w:val="single" w:sz="4" w:space="0" w:color="9D9D9D"/>
              <w:bottom w:val="single" w:sz="4" w:space="0" w:color="9D9D9D"/>
            </w:tcBorders>
          </w:tcPr>
          <w:p w14:paraId="58AD204D" w14:textId="77777777" w:rsidR="00815AA1" w:rsidRPr="00E45B4B" w:rsidRDefault="00815AA1" w:rsidP="002D6E04">
            <w:pPr>
              <w:pStyle w:val="PGCWWNNormal"/>
              <w:spacing w:before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15AA1" w:rsidRPr="00E45B4B" w14:paraId="5F6EC42C" w14:textId="77777777" w:rsidTr="002D6E04">
        <w:trPr>
          <w:trHeight w:val="432"/>
        </w:trPr>
        <w:tc>
          <w:tcPr>
            <w:tcW w:w="1701" w:type="dxa"/>
            <w:tcBorders>
              <w:top w:val="single" w:sz="4" w:space="0" w:color="9D9D9D"/>
              <w:bottom w:val="single" w:sz="4" w:space="0" w:color="9D9D9D"/>
            </w:tcBorders>
            <w:vAlign w:val="bottom"/>
          </w:tcPr>
          <w:p w14:paraId="645BDC4F" w14:textId="77777777" w:rsidR="00815AA1" w:rsidRPr="00E45B4B" w:rsidRDefault="00815AA1" w:rsidP="00815AA1">
            <w:pPr>
              <w:pStyle w:val="PGCWWNNormal"/>
              <w:spacing w:before="120"/>
              <w:rPr>
                <w:rFonts w:asciiTheme="minorHAnsi" w:hAnsiTheme="minorHAnsi"/>
                <w:b/>
                <w:color w:val="000000" w:themeColor="text1"/>
              </w:rPr>
            </w:pPr>
            <w:r w:rsidRPr="00E45B4B">
              <w:rPr>
                <w:rFonts w:asciiTheme="minorHAnsi" w:hAnsiTheme="minorHAnsi"/>
                <w:b/>
                <w:color w:val="000000" w:themeColor="text1"/>
              </w:rPr>
              <w:t>Department</w:t>
            </w:r>
          </w:p>
        </w:tc>
        <w:tc>
          <w:tcPr>
            <w:tcW w:w="8822" w:type="dxa"/>
            <w:tcBorders>
              <w:top w:val="single" w:sz="4" w:space="0" w:color="9D9D9D"/>
              <w:bottom w:val="single" w:sz="4" w:space="0" w:color="9D9D9D"/>
            </w:tcBorders>
          </w:tcPr>
          <w:p w14:paraId="331FA0F6" w14:textId="77777777" w:rsidR="00815AA1" w:rsidRPr="00E45B4B" w:rsidRDefault="00815AA1" w:rsidP="002D6E04">
            <w:pPr>
              <w:pStyle w:val="PGCWWNNormal"/>
              <w:spacing w:before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15AA1" w:rsidRPr="00E45B4B" w14:paraId="3F6D6C26" w14:textId="77777777" w:rsidTr="002D6E04">
        <w:trPr>
          <w:trHeight w:val="432"/>
        </w:trPr>
        <w:tc>
          <w:tcPr>
            <w:tcW w:w="1701" w:type="dxa"/>
            <w:tcBorders>
              <w:top w:val="single" w:sz="4" w:space="0" w:color="9D9D9D"/>
              <w:bottom w:val="single" w:sz="4" w:space="0" w:color="9D9D9D"/>
            </w:tcBorders>
            <w:vAlign w:val="bottom"/>
          </w:tcPr>
          <w:p w14:paraId="69A343AF" w14:textId="33DFBB95" w:rsidR="00815AA1" w:rsidRPr="00E45B4B" w:rsidRDefault="00D6569C" w:rsidP="00815AA1">
            <w:pPr>
              <w:pStyle w:val="PGCWWNNormal"/>
              <w:spacing w:before="12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Position</w:t>
            </w:r>
          </w:p>
        </w:tc>
        <w:tc>
          <w:tcPr>
            <w:tcW w:w="8822" w:type="dxa"/>
            <w:tcBorders>
              <w:top w:val="single" w:sz="4" w:space="0" w:color="9D9D9D"/>
              <w:bottom w:val="single" w:sz="4" w:space="0" w:color="9D9D9D"/>
            </w:tcBorders>
          </w:tcPr>
          <w:p w14:paraId="376882C4" w14:textId="77777777" w:rsidR="00815AA1" w:rsidRPr="00E45B4B" w:rsidRDefault="00815AA1" w:rsidP="002D6E04">
            <w:pPr>
              <w:pStyle w:val="PGCWWNNormal"/>
              <w:spacing w:before="12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15AA1" w:rsidRPr="00E45B4B" w14:paraId="62704421" w14:textId="77777777" w:rsidTr="002D6E04">
        <w:trPr>
          <w:trHeight w:val="432"/>
        </w:trPr>
        <w:tc>
          <w:tcPr>
            <w:tcW w:w="1701" w:type="dxa"/>
            <w:tcBorders>
              <w:top w:val="single" w:sz="4" w:space="0" w:color="9D9D9D"/>
              <w:bottom w:val="single" w:sz="4" w:space="0" w:color="9D9D9D"/>
            </w:tcBorders>
            <w:vAlign w:val="bottom"/>
          </w:tcPr>
          <w:p w14:paraId="3768BEC6" w14:textId="77777777" w:rsidR="00815AA1" w:rsidRPr="00E45B4B" w:rsidRDefault="00815AA1" w:rsidP="00815AA1">
            <w:pPr>
              <w:pStyle w:val="PGCWWNNormal"/>
              <w:spacing w:before="120"/>
              <w:rPr>
                <w:rFonts w:asciiTheme="minorHAnsi" w:hAnsiTheme="minorHAnsi"/>
                <w:color w:val="000000" w:themeColor="text1"/>
              </w:rPr>
            </w:pPr>
            <w:r w:rsidRPr="00E45B4B">
              <w:rPr>
                <w:rFonts w:asciiTheme="minorHAnsi" w:hAnsiTheme="minorHAnsi"/>
                <w:b/>
                <w:color w:val="000000" w:themeColor="text1"/>
              </w:rPr>
              <w:t>Email</w:t>
            </w:r>
          </w:p>
        </w:tc>
        <w:tc>
          <w:tcPr>
            <w:tcW w:w="8822" w:type="dxa"/>
            <w:tcBorders>
              <w:top w:val="single" w:sz="4" w:space="0" w:color="9D9D9D"/>
              <w:bottom w:val="single" w:sz="4" w:space="0" w:color="9D9D9D"/>
            </w:tcBorders>
          </w:tcPr>
          <w:p w14:paraId="486B9642" w14:textId="77777777" w:rsidR="00815AA1" w:rsidRPr="00E45B4B" w:rsidRDefault="00815AA1" w:rsidP="002D6E04">
            <w:pPr>
              <w:pStyle w:val="PGCWWNNormal"/>
              <w:spacing w:before="12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6C7454FB" w14:textId="77777777" w:rsidR="00AC32C2" w:rsidRPr="00AD1093" w:rsidRDefault="00AC32C2" w:rsidP="00AC32C2">
      <w:pPr>
        <w:pStyle w:val="PGCWWNNormal"/>
        <w:rPr>
          <w:rFonts w:asciiTheme="minorHAnsi" w:hAnsiTheme="minorHAnsi"/>
          <w:color w:val="000000" w:themeColor="text1"/>
          <w:sz w:val="12"/>
          <w:szCs w:val="12"/>
        </w:rPr>
      </w:pPr>
    </w:p>
    <w:tbl>
      <w:tblPr>
        <w:tblpPr w:leftFromText="180" w:rightFromText="180" w:vertAnchor="text" w:horzAnchor="margin" w:tblpY="454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10518"/>
      </w:tblGrid>
      <w:tr w:rsidR="00AC32C2" w:rsidRPr="00E45B4B" w14:paraId="6A9F3B66" w14:textId="77777777" w:rsidTr="00B43AC0">
        <w:trPr>
          <w:trHeight w:val="5670"/>
        </w:trPr>
        <w:tc>
          <w:tcPr>
            <w:tcW w:w="10518" w:type="dxa"/>
            <w:shd w:val="clear" w:color="auto" w:fill="FFFFFF" w:themeFill="background1"/>
          </w:tcPr>
          <w:p w14:paraId="4B1DDA62" w14:textId="77777777" w:rsidR="00D02CC0" w:rsidRDefault="00D02CC0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100779D" w14:textId="77777777" w:rsidR="00A4268B" w:rsidRDefault="00A4268B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89B6984" w14:textId="77777777" w:rsidR="00A4268B" w:rsidRDefault="00A4268B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D2B9C89" w14:textId="77777777" w:rsidR="00A4268B" w:rsidRDefault="00A4268B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D20F45C" w14:textId="77777777" w:rsidR="00A4268B" w:rsidRDefault="00A4268B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44B36ED" w14:textId="77777777" w:rsidR="00A4268B" w:rsidRDefault="00A4268B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34FC69B" w14:textId="77777777" w:rsidR="00D02CC0" w:rsidRDefault="00D02CC0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682FC74" w14:textId="77777777" w:rsidR="00D02CC0" w:rsidRDefault="00D02CC0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A1BC74E" w14:textId="77777777" w:rsidR="00D02CC0" w:rsidRDefault="00D02CC0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C1CD0ED" w14:textId="77777777" w:rsidR="002D6E04" w:rsidRDefault="002D6E04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6B9DB04" w14:textId="77777777" w:rsidR="00D02CC0" w:rsidRDefault="00D02CC0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31426EE" w14:textId="77777777" w:rsidR="00D02CC0" w:rsidRDefault="00D02CC0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895EC83" w14:textId="77777777" w:rsidR="00D02CC0" w:rsidRPr="00E45B4B" w:rsidRDefault="00D02CC0" w:rsidP="00793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3FE5722" w14:textId="7BD0F0E2" w:rsidR="00AC32C2" w:rsidRPr="00E45B4B" w:rsidRDefault="00846F06" w:rsidP="00846F06">
      <w:pPr>
        <w:pStyle w:val="PGCWWNNormal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</w:t>
      </w:r>
      <w:r w:rsidR="00AC32C2" w:rsidRPr="00E45B4B">
        <w:rPr>
          <w:rFonts w:asciiTheme="minorHAnsi" w:hAnsiTheme="minorHAnsi"/>
          <w:color w:val="000000" w:themeColor="text1"/>
        </w:rPr>
        <w:t xml:space="preserve">rovide a </w:t>
      </w:r>
      <w:r w:rsidR="00AC32C2" w:rsidRPr="00D02CC0">
        <w:rPr>
          <w:rFonts w:asciiTheme="minorHAnsi" w:hAnsiTheme="minorHAnsi"/>
          <w:bCs/>
          <w:color w:val="000000" w:themeColor="text1"/>
        </w:rPr>
        <w:t>brief summary of your research</w:t>
      </w:r>
      <w:r w:rsidR="00AC32C2" w:rsidRPr="00E45B4B">
        <w:rPr>
          <w:rFonts w:asciiTheme="minorHAnsi" w:hAnsiTheme="minorHAnsi"/>
          <w:color w:val="000000" w:themeColor="text1"/>
        </w:rPr>
        <w:t xml:space="preserve"> </w:t>
      </w:r>
      <w:r w:rsidR="00D02CC0">
        <w:rPr>
          <w:rFonts w:asciiTheme="minorHAnsi" w:hAnsiTheme="minorHAnsi"/>
          <w:color w:val="000000" w:themeColor="text1"/>
        </w:rPr>
        <w:t>and editorial experience</w:t>
      </w:r>
      <w:r w:rsidR="0072121F"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 xml:space="preserve"> Please also i</w:t>
      </w:r>
      <w:r w:rsidR="0072121F">
        <w:rPr>
          <w:rFonts w:asciiTheme="minorHAnsi" w:hAnsiTheme="minorHAnsi"/>
          <w:color w:val="000000" w:themeColor="text1"/>
        </w:rPr>
        <w:t xml:space="preserve">nclude </w:t>
      </w:r>
      <w:r>
        <w:rPr>
          <w:rFonts w:asciiTheme="minorHAnsi" w:hAnsiTheme="minorHAnsi"/>
          <w:color w:val="000000" w:themeColor="text1"/>
        </w:rPr>
        <w:t>a</w:t>
      </w:r>
      <w:r w:rsidR="0072121F">
        <w:rPr>
          <w:rFonts w:asciiTheme="minorHAnsi" w:hAnsiTheme="minorHAnsi"/>
          <w:color w:val="000000" w:themeColor="text1"/>
        </w:rPr>
        <w:t xml:space="preserve"> CV with your application.   </w:t>
      </w:r>
    </w:p>
    <w:p w14:paraId="53B5FA4B" w14:textId="6815367E" w:rsidR="005B2ED1" w:rsidRPr="00815AA1" w:rsidRDefault="00815AA1" w:rsidP="00466FA4">
      <w:pPr>
        <w:pStyle w:val="Heading1"/>
        <w:shd w:val="clear" w:color="auto" w:fill="943634" w:themeFill="accent2" w:themeFillShade="BF"/>
        <w:rPr>
          <w:rFonts w:ascii="Garamond" w:hAnsi="Garamond"/>
          <w:color w:val="FFFFFF" w:themeColor="background1"/>
        </w:rPr>
      </w:pPr>
      <w:r w:rsidRPr="00815AA1">
        <w:rPr>
          <w:rFonts w:ascii="Garamond" w:hAnsi="Garamond"/>
          <w:color w:val="FFFFFF" w:themeColor="background1"/>
        </w:rPr>
        <w:t>T</w:t>
      </w:r>
      <w:r w:rsidR="00466FA4">
        <w:rPr>
          <w:rFonts w:ascii="Garamond" w:hAnsi="Garamond"/>
          <w:color w:val="FFFFFF" w:themeColor="background1"/>
        </w:rPr>
        <w:t>hank you</w:t>
      </w:r>
    </w:p>
    <w:p w14:paraId="2C30E3DE" w14:textId="328540E8" w:rsidR="00796F5C" w:rsidRDefault="005B2ED1" w:rsidP="000572C8">
      <w:pPr>
        <w:pStyle w:val="PGCWWNNormal"/>
        <w:spacing w:after="20"/>
        <w:jc w:val="center"/>
        <w:rPr>
          <w:rStyle w:val="Hyperlink"/>
          <w:rFonts w:asciiTheme="minorHAnsi" w:hAnsiTheme="minorHAnsi"/>
          <w:b/>
          <w:bCs/>
        </w:rPr>
      </w:pPr>
      <w:r w:rsidRPr="00E45B4B">
        <w:rPr>
          <w:rFonts w:asciiTheme="minorHAnsi" w:hAnsiTheme="minorHAnsi"/>
          <w:color w:val="000000" w:themeColor="text1"/>
        </w:rPr>
        <w:t xml:space="preserve">Please send your completed </w:t>
      </w:r>
      <w:r w:rsidR="00466FA4">
        <w:rPr>
          <w:rFonts w:asciiTheme="minorHAnsi" w:hAnsiTheme="minorHAnsi"/>
          <w:color w:val="000000" w:themeColor="text1"/>
        </w:rPr>
        <w:t>proposal</w:t>
      </w:r>
      <w:r w:rsidRPr="00E45B4B">
        <w:rPr>
          <w:rFonts w:asciiTheme="minorHAnsi" w:hAnsiTheme="minorHAnsi"/>
          <w:color w:val="000000" w:themeColor="text1"/>
        </w:rPr>
        <w:t xml:space="preserve"> </w:t>
      </w:r>
      <w:r w:rsidR="008C71A6">
        <w:rPr>
          <w:rFonts w:asciiTheme="minorHAnsi" w:hAnsiTheme="minorHAnsi"/>
          <w:color w:val="000000" w:themeColor="text1"/>
        </w:rPr>
        <w:t xml:space="preserve">and CV </w:t>
      </w:r>
      <w:r w:rsidRPr="00E45B4B">
        <w:rPr>
          <w:rFonts w:asciiTheme="minorHAnsi" w:hAnsiTheme="minorHAnsi"/>
          <w:color w:val="000000" w:themeColor="text1"/>
        </w:rPr>
        <w:t>to</w:t>
      </w:r>
      <w:r w:rsidR="001473B5" w:rsidRPr="00E45B4B">
        <w:rPr>
          <w:rFonts w:asciiTheme="minorHAnsi" w:hAnsiTheme="minorHAnsi"/>
          <w:color w:val="auto"/>
          <w:sz w:val="19"/>
          <w:szCs w:val="24"/>
        </w:rPr>
        <w:t xml:space="preserve"> </w:t>
      </w:r>
      <w:r w:rsidR="000572C8">
        <w:rPr>
          <w:rFonts w:asciiTheme="minorHAnsi" w:hAnsiTheme="minorHAnsi"/>
          <w:b/>
          <w:bCs/>
          <w:color w:val="943634" w:themeColor="accent2" w:themeShade="BF"/>
        </w:rPr>
        <w:t>Tr</w:t>
      </w:r>
      <w:r w:rsidR="00AC32C2" w:rsidRPr="00200170">
        <w:rPr>
          <w:rFonts w:asciiTheme="minorHAnsi" w:hAnsiTheme="minorHAnsi"/>
          <w:b/>
          <w:bCs/>
          <w:color w:val="943634" w:themeColor="accent2" w:themeShade="BF"/>
        </w:rPr>
        <w:t>ent</w:t>
      </w:r>
      <w:r w:rsidR="000572C8">
        <w:rPr>
          <w:rFonts w:asciiTheme="minorHAnsi" w:hAnsiTheme="minorHAnsi"/>
          <w:b/>
          <w:bCs/>
          <w:color w:val="943634" w:themeColor="accent2" w:themeShade="BF"/>
        </w:rPr>
        <w:t>E</w:t>
      </w:r>
      <w:r w:rsidR="00AC32C2" w:rsidRPr="00200170">
        <w:rPr>
          <w:rFonts w:asciiTheme="minorHAnsi" w:hAnsiTheme="minorHAnsi"/>
          <w:b/>
          <w:bCs/>
          <w:color w:val="943634" w:themeColor="accent2" w:themeShade="BF"/>
        </w:rPr>
        <w:t>ditions@ntu.ac.uk</w:t>
      </w:r>
    </w:p>
    <w:p w14:paraId="23A281F9" w14:textId="0FF7FA6E" w:rsidR="005B2ED1" w:rsidRDefault="006D4C24" w:rsidP="00466FA4">
      <w:pPr>
        <w:pStyle w:val="PGCWWNNormal"/>
        <w:jc w:val="center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 xml:space="preserve">Proposals </w:t>
      </w:r>
      <w:r w:rsidR="005B2ED1" w:rsidRPr="00E45B4B">
        <w:rPr>
          <w:rFonts w:asciiTheme="minorHAnsi" w:hAnsiTheme="minorHAnsi"/>
          <w:color w:val="000000" w:themeColor="text1"/>
          <w:sz w:val="22"/>
        </w:rPr>
        <w:t xml:space="preserve">will be reviewed by the </w:t>
      </w:r>
      <w:r w:rsidR="00BD167E" w:rsidRPr="00E45B4B">
        <w:rPr>
          <w:rFonts w:asciiTheme="minorHAnsi" w:hAnsiTheme="minorHAnsi"/>
          <w:color w:val="000000" w:themeColor="text1"/>
          <w:sz w:val="22"/>
        </w:rPr>
        <w:t>editorial team</w:t>
      </w:r>
      <w:r w:rsidR="005B2ED1" w:rsidRPr="00E45B4B">
        <w:rPr>
          <w:rFonts w:asciiTheme="minorHAnsi" w:hAnsiTheme="minorHAnsi"/>
          <w:color w:val="000000" w:themeColor="text1"/>
          <w:sz w:val="22"/>
        </w:rPr>
        <w:t xml:space="preserve"> and outcomes communicated </w:t>
      </w:r>
      <w:r w:rsidR="00AC32C2">
        <w:rPr>
          <w:rFonts w:asciiTheme="minorHAnsi" w:hAnsiTheme="minorHAnsi"/>
          <w:color w:val="000000" w:themeColor="text1"/>
          <w:sz w:val="22"/>
        </w:rPr>
        <w:t>in a timely fas</w:t>
      </w:r>
      <w:bookmarkStart w:id="0" w:name="_GoBack"/>
      <w:bookmarkEnd w:id="0"/>
      <w:r w:rsidR="00AC32C2">
        <w:rPr>
          <w:rFonts w:asciiTheme="minorHAnsi" w:hAnsiTheme="minorHAnsi"/>
          <w:color w:val="000000" w:themeColor="text1"/>
          <w:sz w:val="22"/>
        </w:rPr>
        <w:t>hion</w:t>
      </w:r>
      <w:r w:rsidR="005B2ED1" w:rsidRPr="00E45B4B">
        <w:rPr>
          <w:rFonts w:asciiTheme="minorHAnsi" w:hAnsiTheme="minorHAnsi"/>
          <w:color w:val="000000" w:themeColor="text1"/>
          <w:sz w:val="22"/>
        </w:rPr>
        <w:t>.</w:t>
      </w:r>
    </w:p>
    <w:p w14:paraId="1D990BDE" w14:textId="72F68A00" w:rsidR="005B2ED1" w:rsidRPr="00E45B4B" w:rsidRDefault="005B2ED1" w:rsidP="00E3245F">
      <w:pPr>
        <w:pStyle w:val="PGCWWNNormal"/>
        <w:spacing w:after="40"/>
        <w:jc w:val="center"/>
        <w:rPr>
          <w:rFonts w:asciiTheme="minorHAnsi" w:hAnsiTheme="minorHAnsi"/>
          <w:color w:val="000000" w:themeColor="text1"/>
          <w:sz w:val="22"/>
        </w:rPr>
      </w:pPr>
      <w:r w:rsidRPr="00E45B4B">
        <w:rPr>
          <w:rFonts w:asciiTheme="minorHAnsi" w:hAnsiTheme="minorHAnsi"/>
          <w:color w:val="000000" w:themeColor="text1"/>
          <w:sz w:val="22"/>
        </w:rPr>
        <w:t>We l</w:t>
      </w:r>
      <w:r w:rsidR="00AC32C2">
        <w:rPr>
          <w:rFonts w:asciiTheme="minorHAnsi" w:hAnsiTheme="minorHAnsi"/>
          <w:color w:val="000000" w:themeColor="text1"/>
          <w:sz w:val="22"/>
        </w:rPr>
        <w:t>ook forward to hearing from you</w:t>
      </w:r>
    </w:p>
    <w:p w14:paraId="24796B3F" w14:textId="0EC38216" w:rsidR="00E3245F" w:rsidRDefault="00AD1093" w:rsidP="00E3245F">
      <w:pPr>
        <w:pStyle w:val="PGCWWNNormal"/>
        <w:spacing w:after="20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Professor Andrew Thacker</w:t>
      </w:r>
      <w:r w:rsidR="00E3245F">
        <w:rPr>
          <w:rFonts w:asciiTheme="minorHAnsi" w:hAnsiTheme="minorHAnsi"/>
          <w:color w:val="000000" w:themeColor="text1"/>
        </w:rPr>
        <w:t xml:space="preserve">, </w:t>
      </w:r>
      <w:r w:rsidR="00815AA1">
        <w:rPr>
          <w:rFonts w:asciiTheme="minorHAnsi" w:hAnsiTheme="minorHAnsi"/>
          <w:color w:val="000000" w:themeColor="text1"/>
        </w:rPr>
        <w:t>Editorial Director</w:t>
      </w:r>
    </w:p>
    <w:p w14:paraId="7C73B25B" w14:textId="64D42C9D" w:rsidR="00E3245F" w:rsidRDefault="00AD1093" w:rsidP="00E3245F">
      <w:pPr>
        <w:pStyle w:val="PGCWWNNormal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Michelle Green</w:t>
      </w:r>
      <w:r w:rsidR="00E3245F">
        <w:rPr>
          <w:rFonts w:asciiTheme="minorHAnsi" w:hAnsiTheme="minorHAnsi"/>
          <w:color w:val="000000" w:themeColor="text1"/>
        </w:rPr>
        <w:t xml:space="preserve">, </w:t>
      </w:r>
      <w:r w:rsidR="00815AA1">
        <w:rPr>
          <w:rFonts w:asciiTheme="minorHAnsi" w:hAnsiTheme="minorHAnsi"/>
          <w:color w:val="000000" w:themeColor="text1"/>
        </w:rPr>
        <w:t>Research Assistant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4"/>
        <w:gridCol w:w="1985"/>
        <w:gridCol w:w="1701"/>
      </w:tblGrid>
      <w:tr w:rsidR="00E3245F" w:rsidRPr="00AD1093" w14:paraId="4EF2DCDE" w14:textId="77777777" w:rsidTr="00120883">
        <w:trPr>
          <w:jc w:val="center"/>
        </w:trPr>
        <w:tc>
          <w:tcPr>
            <w:tcW w:w="1984" w:type="dxa"/>
            <w:shd w:val="clear" w:color="auto" w:fill="FFFFFF" w:themeFill="background1"/>
          </w:tcPr>
          <w:p w14:paraId="42C42399" w14:textId="77777777" w:rsidR="00E3245F" w:rsidRPr="00E3245F" w:rsidRDefault="00E3245F" w:rsidP="00B66BBE">
            <w:pPr>
              <w:pStyle w:val="PGCWWNNormal"/>
              <w:spacing w:after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3245F">
              <w:rPr>
                <w:rFonts w:asciiTheme="minorHAnsi" w:hAnsiTheme="minorHAnsi"/>
                <w:noProof/>
                <w:color w:val="000000" w:themeColor="text1"/>
                <w:lang w:val="en-GB" w:eastAsia="zh-CN"/>
              </w:rPr>
              <w:drawing>
                <wp:inline distT="0" distB="0" distL="0" distR="0" wp14:anchorId="56101607" wp14:editId="4229DB2A">
                  <wp:extent cx="190500" cy="190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-symbol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2" cy="20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66DDC" w14:textId="77777777" w:rsidR="00E3245F" w:rsidRPr="00E3245F" w:rsidRDefault="00E3245F" w:rsidP="00B66BBE">
            <w:pPr>
              <w:pStyle w:val="PGCWWNNormal"/>
              <w:spacing w:after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3245F">
              <w:rPr>
                <w:rFonts w:asciiTheme="minorHAnsi" w:hAnsiTheme="minorHAnsi"/>
                <w:color w:val="000000" w:themeColor="text1"/>
              </w:rPr>
              <w:t xml:space="preserve">/Trent </w:t>
            </w:r>
            <w:proofErr w:type="spellStart"/>
            <w:r w:rsidRPr="00E3245F">
              <w:rPr>
                <w:rFonts w:asciiTheme="minorHAnsi" w:hAnsiTheme="minorHAnsi"/>
                <w:color w:val="000000" w:themeColor="text1"/>
              </w:rPr>
              <w:t>EditionsNTU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1B01837D" w14:textId="77777777" w:rsidR="00E3245F" w:rsidRPr="00E3245F" w:rsidRDefault="00E3245F" w:rsidP="00B66BBE">
            <w:pPr>
              <w:pStyle w:val="PGCWWNNormal"/>
              <w:spacing w:after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3245F">
              <w:rPr>
                <w:rFonts w:asciiTheme="minorHAnsi" w:hAnsiTheme="minorHAnsi"/>
                <w:noProof/>
                <w:color w:val="000000" w:themeColor="text1"/>
                <w:lang w:val="en-GB" w:eastAsia="zh-CN"/>
              </w:rPr>
              <w:drawing>
                <wp:inline distT="0" distB="0" distL="0" distR="0" wp14:anchorId="5AC9C52E" wp14:editId="099E5745">
                  <wp:extent cx="300250" cy="199928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witter-icon-horizonta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04" cy="20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E21E9" w14:textId="77777777" w:rsidR="00E3245F" w:rsidRPr="00E3245F" w:rsidRDefault="00E3245F" w:rsidP="00B66BBE">
            <w:pPr>
              <w:pStyle w:val="PGCWWNNormal"/>
              <w:spacing w:after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3245F">
              <w:rPr>
                <w:rFonts w:asciiTheme="minorHAnsi" w:hAnsiTheme="minorHAnsi"/>
                <w:color w:val="000000" w:themeColor="text1"/>
              </w:rPr>
              <w:t>@</w:t>
            </w:r>
            <w:proofErr w:type="spellStart"/>
            <w:r w:rsidRPr="00E3245F">
              <w:rPr>
                <w:rFonts w:asciiTheme="minorHAnsi" w:hAnsiTheme="minorHAnsi"/>
                <w:color w:val="000000" w:themeColor="text1"/>
              </w:rPr>
              <w:t>TrentEditions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3307B6C5" w14:textId="77777777" w:rsidR="00E3245F" w:rsidRPr="00E3245F" w:rsidRDefault="00E3245F" w:rsidP="00B66BBE">
            <w:pPr>
              <w:pStyle w:val="PGCWWNNormal"/>
              <w:spacing w:after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3245F">
              <w:rPr>
                <w:rFonts w:asciiTheme="minorHAnsi" w:hAnsiTheme="minorHAnsi"/>
                <w:noProof/>
                <w:color w:val="000000" w:themeColor="text1"/>
                <w:lang w:val="en-GB" w:eastAsia="zh-CN"/>
              </w:rPr>
              <w:drawing>
                <wp:inline distT="0" distB="0" distL="0" distR="0" wp14:anchorId="1A86B894" wp14:editId="3D63B652">
                  <wp:extent cx="191068" cy="19106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-clipart-instagram-6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8" cy="19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FB7636" w14:textId="77777777" w:rsidR="00E3245F" w:rsidRPr="00E3245F" w:rsidRDefault="00E3245F" w:rsidP="00B66BBE">
            <w:pPr>
              <w:pStyle w:val="PGCWWNNormal"/>
              <w:spacing w:after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3245F">
              <w:rPr>
                <w:rFonts w:asciiTheme="minorHAnsi" w:hAnsiTheme="minorHAnsi"/>
                <w:color w:val="000000" w:themeColor="text1"/>
              </w:rPr>
              <w:t>@</w:t>
            </w:r>
            <w:proofErr w:type="spellStart"/>
            <w:r w:rsidRPr="00E3245F">
              <w:rPr>
                <w:rFonts w:asciiTheme="minorHAnsi" w:hAnsiTheme="minorHAnsi"/>
                <w:color w:val="000000" w:themeColor="text1"/>
              </w:rPr>
              <w:t>TrentEditions</w:t>
            </w:r>
            <w:proofErr w:type="spellEnd"/>
          </w:p>
        </w:tc>
      </w:tr>
    </w:tbl>
    <w:p w14:paraId="6304B446" w14:textId="061E6685" w:rsidR="00AD1093" w:rsidRPr="000E0CA0" w:rsidRDefault="00E3245F" w:rsidP="00AD1093">
      <w:pPr>
        <w:pStyle w:val="PGCWWNNormal"/>
        <w:rPr>
          <w:rFonts w:asciiTheme="minorHAnsi" w:hAnsiTheme="minorHAnsi"/>
          <w:color w:val="000000" w:themeColor="text1"/>
          <w:sz w:val="2"/>
          <w:szCs w:val="2"/>
        </w:rPr>
      </w:pPr>
      <w:proofErr w:type="spellStart"/>
      <w:r>
        <w:rPr>
          <w:rFonts w:asciiTheme="minorHAnsi" w:hAnsiTheme="minorHAnsi"/>
          <w:color w:val="000000" w:themeColor="text1"/>
          <w:sz w:val="2"/>
          <w:szCs w:val="2"/>
        </w:rPr>
        <w:t>hgfdf</w:t>
      </w:r>
      <w:proofErr w:type="spellEnd"/>
    </w:p>
    <w:sectPr w:rsidR="00AD1093" w:rsidRPr="000E0CA0" w:rsidSect="00D47C37">
      <w:headerReference w:type="default" r:id="rId13"/>
      <w:footerReference w:type="default" r:id="rId14"/>
      <w:pgSz w:w="12240" w:h="15840"/>
      <w:pgMar w:top="1758" w:right="851" w:bottom="1247" w:left="851" w:header="737" w:footer="510" w:gutter="0"/>
      <w:pgBorders w:offsetFrom="page">
        <w:top w:val="double" w:sz="12" w:space="24" w:color="943634" w:themeColor="accent2" w:themeShade="BF"/>
        <w:left w:val="double" w:sz="12" w:space="24" w:color="943634" w:themeColor="accent2" w:themeShade="BF"/>
        <w:bottom w:val="double" w:sz="12" w:space="24" w:color="943634" w:themeColor="accent2" w:themeShade="BF"/>
        <w:right w:val="double" w:sz="12" w:space="24" w:color="943634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3F88C" w14:textId="77777777" w:rsidR="00607BD6" w:rsidRDefault="00607BD6" w:rsidP="00176E67">
      <w:r>
        <w:separator/>
      </w:r>
    </w:p>
  </w:endnote>
  <w:endnote w:type="continuationSeparator" w:id="0">
    <w:p w14:paraId="0F5EE013" w14:textId="77777777" w:rsidR="00607BD6" w:rsidRDefault="00607BD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011"/>
      <w:gridCol w:w="527"/>
    </w:tblGrid>
    <w:tr w:rsidR="00D47C37" w14:paraId="641A5EE7" w14:textId="77777777" w:rsidTr="00D47C37">
      <w:trPr>
        <w:jc w:val="right"/>
      </w:trPr>
      <w:tc>
        <w:tcPr>
          <w:tcW w:w="4795" w:type="dxa"/>
          <w:shd w:val="clear" w:color="auto" w:fill="FFFFFF" w:themeFill="background1"/>
          <w:vAlign w:val="center"/>
        </w:tcPr>
        <w:sdt>
          <w:sdtPr>
            <w:rPr>
              <w:rFonts w:asciiTheme="minorHAnsi" w:hAnsiTheme="minorHAnsi"/>
              <w:b/>
              <w:bCs/>
              <w:color w:val="0D0D0D" w:themeColor="text1" w:themeTint="F2"/>
              <w:sz w:val="18"/>
              <w:szCs w:val="18"/>
              <w:lang w:val="en-GB" w:eastAsia="zh-CN"/>
            </w:rPr>
            <w:alias w:val="Author"/>
            <w:tag w:val=""/>
            <w:id w:val="1534539408"/>
            <w:placeholder>
              <w:docPart w:val="D4F77C828E7E4F0EB91409A457D52EC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78D1585" w14:textId="67D91542" w:rsidR="00D47C37" w:rsidRPr="00D47C37" w:rsidRDefault="00D42B73" w:rsidP="00D177C8">
              <w:pPr>
                <w:pStyle w:val="Header"/>
                <w:ind w:left="720" w:right="380"/>
                <w:jc w:val="center"/>
                <w:rPr>
                  <w:rFonts w:asciiTheme="minorHAnsi" w:hAnsiTheme="minorHAnsi"/>
                  <w:caps/>
                  <w:color w:val="000000" w:themeColor="text1"/>
                </w:rPr>
              </w:pPr>
              <w:r w:rsidRPr="00D42B73">
                <w:rPr>
                  <w:rFonts w:asciiTheme="minorHAnsi" w:hAnsiTheme="minorHAnsi"/>
                  <w:b/>
                  <w:bCs/>
                  <w:color w:val="0D0D0D" w:themeColor="text1" w:themeTint="F2"/>
                  <w:sz w:val="18"/>
                  <w:szCs w:val="18"/>
                  <w:lang w:val="en-GB" w:eastAsia="zh-CN"/>
                </w:rPr>
                <w:t>Nottingham Trent University, School of Arts &amp; Humanities, Clifton Lane, Nottingham NG11 8NS                                                                                                            Subscribe to our mailing list to keep</w:t>
              </w:r>
              <w:r>
                <w:rPr>
                  <w:rFonts w:asciiTheme="minorHAnsi" w:hAnsiTheme="minorHAnsi"/>
                  <w:b/>
                  <w:bCs/>
                  <w:color w:val="0D0D0D" w:themeColor="text1" w:themeTint="F2"/>
                  <w:sz w:val="18"/>
                  <w:szCs w:val="18"/>
                  <w:lang w:val="en-GB" w:eastAsia="zh-CN"/>
                </w:rPr>
                <w:t xml:space="preserve"> up to date with Trent Editions</w:t>
              </w:r>
              <w:r w:rsidRPr="00D42B73">
                <w:rPr>
                  <w:rFonts w:asciiTheme="minorHAnsi" w:hAnsiTheme="minorHAnsi"/>
                  <w:b/>
                  <w:bCs/>
                  <w:color w:val="0D0D0D" w:themeColor="text1" w:themeTint="F2"/>
                  <w:sz w:val="18"/>
                  <w:szCs w:val="18"/>
                  <w:lang w:val="en-GB" w:eastAsia="zh-CN"/>
                </w:rPr>
                <w:t xml:space="preserve">: goo.gl/sse6kp 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5A7F6389" w14:textId="77777777" w:rsidR="00D47C37" w:rsidRDefault="00D47C37">
          <w:pPr>
            <w:pStyle w:val="Footer"/>
            <w:jc w:val="center"/>
            <w:rPr>
              <w:color w:val="FFFFFF" w:themeColor="background1"/>
            </w:rPr>
          </w:pPr>
          <w:r w:rsidRPr="00D47C37">
            <w:rPr>
              <w:color w:val="FFFFFF" w:themeColor="background1"/>
            </w:rPr>
            <w:fldChar w:fldCharType="begin"/>
          </w:r>
          <w:r w:rsidRPr="00D47C37">
            <w:rPr>
              <w:color w:val="FFFFFF" w:themeColor="background1"/>
            </w:rPr>
            <w:instrText xml:space="preserve"> PAGE   \* MERGEFORMAT </w:instrText>
          </w:r>
          <w:r w:rsidRPr="00D47C37">
            <w:rPr>
              <w:color w:val="FFFFFF" w:themeColor="background1"/>
            </w:rPr>
            <w:fldChar w:fldCharType="separate"/>
          </w:r>
          <w:r w:rsidR="000572C8">
            <w:rPr>
              <w:noProof/>
              <w:color w:val="FFFFFF" w:themeColor="background1"/>
            </w:rPr>
            <w:t>4</w:t>
          </w:r>
          <w:r w:rsidRPr="00D47C37">
            <w:rPr>
              <w:noProof/>
              <w:color w:val="FFFFFF" w:themeColor="background1"/>
            </w:rPr>
            <w:fldChar w:fldCharType="end"/>
          </w:r>
        </w:p>
      </w:tc>
    </w:tr>
  </w:tbl>
  <w:p w14:paraId="351DD375" w14:textId="1A3C35BC" w:rsidR="00893389" w:rsidRDefault="00893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DB1AC" w14:textId="77777777" w:rsidR="00607BD6" w:rsidRDefault="00607BD6" w:rsidP="00176E67">
      <w:r>
        <w:separator/>
      </w:r>
    </w:p>
  </w:footnote>
  <w:footnote w:type="continuationSeparator" w:id="0">
    <w:p w14:paraId="349E5693" w14:textId="77777777" w:rsidR="00607BD6" w:rsidRDefault="00607BD6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B9447" w14:textId="04544D40" w:rsidR="00D55F17" w:rsidRDefault="00FC0174" w:rsidP="00D55F17">
    <w:pPr>
      <w:rPr>
        <w:rFonts w:ascii="Garamond" w:hAnsi="Garamond"/>
        <w:spacing w:val="48"/>
        <w:sz w:val="44"/>
        <w:szCs w:val="44"/>
      </w:rPr>
    </w:pPr>
    <w:r>
      <w:rPr>
        <w:rFonts w:ascii="Palatino Linotype" w:hAnsi="Palatino Linotype"/>
        <w:b/>
        <w:noProof/>
        <w:sz w:val="18"/>
        <w:szCs w:val="18"/>
        <w:lang w:val="en-GB" w:eastAsia="zh-CN"/>
      </w:rPr>
      <w:drawing>
        <wp:inline distT="0" distB="0" distL="0" distR="0" wp14:anchorId="0FF68EA0" wp14:editId="367D1FCB">
          <wp:extent cx="2010103" cy="48577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ttingham-trent-university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582" cy="48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FB5" w:rsidRPr="008A0FB5">
      <w:rPr>
        <w:rStyle w:val="PGCWWNNormalChar"/>
        <w:b/>
        <w:color w:val="auto"/>
        <w:sz w:val="18"/>
        <w:szCs w:val="18"/>
      </w:rPr>
      <w:ptab w:relativeTo="margin" w:alignment="center" w:leader="none"/>
    </w:r>
    <w:r w:rsidR="008A0FB5" w:rsidRPr="008A0FB5">
      <w:rPr>
        <w:rStyle w:val="PGCWWNNormalChar"/>
        <w:b/>
        <w:color w:val="auto"/>
        <w:sz w:val="18"/>
        <w:szCs w:val="18"/>
      </w:rPr>
      <w:ptab w:relativeTo="margin" w:alignment="right" w:leader="none"/>
    </w:r>
    <w:r w:rsidRPr="00785F2C">
      <w:rPr>
        <w:noProof/>
        <w:sz w:val="40"/>
        <w:szCs w:val="40"/>
        <w:lang w:val="en-GB" w:eastAsia="zh-CN"/>
      </w:rPr>
      <w:drawing>
        <wp:inline distT="0" distB="0" distL="0" distR="0" wp14:anchorId="5D4ACE08" wp14:editId="0123CB7F">
          <wp:extent cx="409575" cy="361950"/>
          <wp:effectExtent l="0" t="0" r="9525" b="0"/>
          <wp:docPr id="3" name="Picture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F2C" w:rsidRPr="00785F2C">
      <w:rPr>
        <w:rFonts w:ascii="Garamond" w:hAnsi="Garamond"/>
        <w:spacing w:val="48"/>
        <w:sz w:val="44"/>
        <w:szCs w:val="44"/>
      </w:rPr>
      <w:t>rent Editions</w:t>
    </w:r>
  </w:p>
  <w:p w14:paraId="24E0D4F4" w14:textId="77777777" w:rsidR="00D55F17" w:rsidRPr="00D55F17" w:rsidRDefault="00D55F17" w:rsidP="00D55F17">
    <w:pPr>
      <w:rPr>
        <w:rFonts w:ascii="Garamond" w:hAnsi="Garamond"/>
        <w:spacing w:val="48"/>
        <w:sz w:val="44"/>
        <w:szCs w:val="44"/>
      </w:rPr>
    </w:pPr>
  </w:p>
  <w:p w14:paraId="2FA2E26B" w14:textId="2A2F6D59" w:rsidR="001133EF" w:rsidRPr="008A0FB5" w:rsidRDefault="00FC0174" w:rsidP="00785F2C">
    <w:pPr>
      <w:rPr>
        <w:rFonts w:ascii="Palatino Linotype" w:hAnsi="Palatino Linotype"/>
        <w:b/>
        <w:sz w:val="12"/>
        <w:szCs w:val="18"/>
      </w:rPr>
    </w:pPr>
    <w:r>
      <w:rPr>
        <w:sz w:val="48"/>
        <w:szCs w:val="4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0479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72DB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72A1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520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C5AC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B0FE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6F8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DC2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48B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353F5"/>
    <w:multiLevelType w:val="hybridMultilevel"/>
    <w:tmpl w:val="5AA4D5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9E105B"/>
    <w:multiLevelType w:val="hybridMultilevel"/>
    <w:tmpl w:val="2B48D97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0A12A5"/>
    <w:multiLevelType w:val="hybridMultilevel"/>
    <w:tmpl w:val="AF4479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337443"/>
    <w:multiLevelType w:val="hybridMultilevel"/>
    <w:tmpl w:val="1FE2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67A23"/>
    <w:multiLevelType w:val="hybridMultilevel"/>
    <w:tmpl w:val="B7608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92F95"/>
    <w:multiLevelType w:val="hybridMultilevel"/>
    <w:tmpl w:val="E01E5B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D776F0"/>
    <w:multiLevelType w:val="hybridMultilevel"/>
    <w:tmpl w:val="2C8EB3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2C6249"/>
    <w:multiLevelType w:val="hybridMultilevel"/>
    <w:tmpl w:val="909E7F8C"/>
    <w:lvl w:ilvl="0" w:tplc="81F64396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31E62"/>
    <w:multiLevelType w:val="hybridMultilevel"/>
    <w:tmpl w:val="D69EEB02"/>
    <w:lvl w:ilvl="0" w:tplc="6652AE80">
      <w:start w:val="1"/>
      <w:numFmt w:val="bullet"/>
      <w:lvlText w:val="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F054F2"/>
    <w:multiLevelType w:val="hybridMultilevel"/>
    <w:tmpl w:val="1C60D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26914"/>
    <w:multiLevelType w:val="hybridMultilevel"/>
    <w:tmpl w:val="94A4EB68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351356C8"/>
    <w:multiLevelType w:val="hybridMultilevel"/>
    <w:tmpl w:val="9B56C4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326D5B"/>
    <w:multiLevelType w:val="hybridMultilevel"/>
    <w:tmpl w:val="31ACF5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FE43FD"/>
    <w:multiLevelType w:val="hybridMultilevel"/>
    <w:tmpl w:val="0CBCF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3345B2"/>
    <w:multiLevelType w:val="hybridMultilevel"/>
    <w:tmpl w:val="23DAB1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9D1551"/>
    <w:multiLevelType w:val="hybridMultilevel"/>
    <w:tmpl w:val="D394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32B60"/>
    <w:multiLevelType w:val="hybridMultilevel"/>
    <w:tmpl w:val="A7527F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6D2EE8"/>
    <w:multiLevelType w:val="hybridMultilevel"/>
    <w:tmpl w:val="DD78DF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A6533"/>
    <w:multiLevelType w:val="hybridMultilevel"/>
    <w:tmpl w:val="5502BA94"/>
    <w:lvl w:ilvl="0" w:tplc="48287464">
      <w:start w:val="1"/>
      <w:numFmt w:val="bullet"/>
      <w:pStyle w:val="PGCWWNBulletList"/>
      <w:lvlText w:val=""/>
      <w:lvlJc w:val="left"/>
      <w:pPr>
        <w:ind w:left="-5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4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-1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230" w:hanging="360"/>
      </w:pPr>
      <w:rPr>
        <w:rFonts w:ascii="Wingdings" w:hAnsi="Wingdings" w:hint="default"/>
      </w:rPr>
    </w:lvl>
  </w:abstractNum>
  <w:abstractNum w:abstractNumId="29" w15:restartNumberingAfterBreak="0">
    <w:nsid w:val="593A3C63"/>
    <w:multiLevelType w:val="hybridMultilevel"/>
    <w:tmpl w:val="95BA8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001FB"/>
    <w:multiLevelType w:val="hybridMultilevel"/>
    <w:tmpl w:val="3AAE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4"/>
  </w:num>
  <w:num w:numId="13">
    <w:abstractNumId w:val="26"/>
  </w:num>
  <w:num w:numId="14">
    <w:abstractNumId w:val="15"/>
  </w:num>
  <w:num w:numId="15">
    <w:abstractNumId w:val="30"/>
  </w:num>
  <w:num w:numId="16">
    <w:abstractNumId w:val="28"/>
  </w:num>
  <w:num w:numId="17">
    <w:abstractNumId w:val="11"/>
  </w:num>
  <w:num w:numId="18">
    <w:abstractNumId w:val="25"/>
  </w:num>
  <w:num w:numId="19">
    <w:abstractNumId w:val="29"/>
  </w:num>
  <w:num w:numId="20">
    <w:abstractNumId w:val="19"/>
  </w:num>
  <w:num w:numId="21">
    <w:abstractNumId w:val="17"/>
  </w:num>
  <w:num w:numId="22">
    <w:abstractNumId w:val="22"/>
  </w:num>
  <w:num w:numId="23">
    <w:abstractNumId w:val="13"/>
  </w:num>
  <w:num w:numId="24">
    <w:abstractNumId w:val="27"/>
  </w:num>
  <w:num w:numId="25">
    <w:abstractNumId w:val="14"/>
  </w:num>
  <w:num w:numId="26">
    <w:abstractNumId w:val="12"/>
  </w:num>
  <w:num w:numId="27">
    <w:abstractNumId w:val="12"/>
  </w:num>
  <w:num w:numId="28">
    <w:abstractNumId w:val="21"/>
  </w:num>
  <w:num w:numId="29">
    <w:abstractNumId w:val="20"/>
  </w:num>
  <w:num w:numId="30">
    <w:abstractNumId w:val="10"/>
  </w:num>
  <w:num w:numId="31">
    <w:abstractNumId w:val="1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15"/>
    <w:rsid w:val="0000067E"/>
    <w:rsid w:val="000071F7"/>
    <w:rsid w:val="00010B00"/>
    <w:rsid w:val="00013237"/>
    <w:rsid w:val="000168EE"/>
    <w:rsid w:val="00021F5C"/>
    <w:rsid w:val="00021FA1"/>
    <w:rsid w:val="00022916"/>
    <w:rsid w:val="000242E6"/>
    <w:rsid w:val="0002798A"/>
    <w:rsid w:val="000303F2"/>
    <w:rsid w:val="00033361"/>
    <w:rsid w:val="000375A8"/>
    <w:rsid w:val="00044CC5"/>
    <w:rsid w:val="00046256"/>
    <w:rsid w:val="000541D5"/>
    <w:rsid w:val="000572C8"/>
    <w:rsid w:val="00060D46"/>
    <w:rsid w:val="00062A50"/>
    <w:rsid w:val="00064C93"/>
    <w:rsid w:val="00070DDB"/>
    <w:rsid w:val="00075196"/>
    <w:rsid w:val="000751A6"/>
    <w:rsid w:val="00083002"/>
    <w:rsid w:val="0008310F"/>
    <w:rsid w:val="00085CB2"/>
    <w:rsid w:val="00086AE7"/>
    <w:rsid w:val="00087B85"/>
    <w:rsid w:val="0009134F"/>
    <w:rsid w:val="000A01F1"/>
    <w:rsid w:val="000A51C9"/>
    <w:rsid w:val="000A73D7"/>
    <w:rsid w:val="000C1163"/>
    <w:rsid w:val="000C16D8"/>
    <w:rsid w:val="000C5691"/>
    <w:rsid w:val="000C59D9"/>
    <w:rsid w:val="000C6D28"/>
    <w:rsid w:val="000C748D"/>
    <w:rsid w:val="000C797A"/>
    <w:rsid w:val="000D1596"/>
    <w:rsid w:val="000D2539"/>
    <w:rsid w:val="000D2BB8"/>
    <w:rsid w:val="000D3561"/>
    <w:rsid w:val="000D4AF8"/>
    <w:rsid w:val="000E0CA0"/>
    <w:rsid w:val="000E19AB"/>
    <w:rsid w:val="000E76B3"/>
    <w:rsid w:val="000F297E"/>
    <w:rsid w:val="000F2DF4"/>
    <w:rsid w:val="000F6783"/>
    <w:rsid w:val="000F71E2"/>
    <w:rsid w:val="001017E8"/>
    <w:rsid w:val="0010591F"/>
    <w:rsid w:val="0010774D"/>
    <w:rsid w:val="001133EF"/>
    <w:rsid w:val="00117E0E"/>
    <w:rsid w:val="00120883"/>
    <w:rsid w:val="0012094B"/>
    <w:rsid w:val="00120C95"/>
    <w:rsid w:val="0012129A"/>
    <w:rsid w:val="00121A4F"/>
    <w:rsid w:val="00124CC6"/>
    <w:rsid w:val="00132ED2"/>
    <w:rsid w:val="0014663E"/>
    <w:rsid w:val="001473B5"/>
    <w:rsid w:val="0015292B"/>
    <w:rsid w:val="00153340"/>
    <w:rsid w:val="00161745"/>
    <w:rsid w:val="00162B48"/>
    <w:rsid w:val="00166F9A"/>
    <w:rsid w:val="00170898"/>
    <w:rsid w:val="00175C98"/>
    <w:rsid w:val="00175ED1"/>
    <w:rsid w:val="00176E67"/>
    <w:rsid w:val="00180664"/>
    <w:rsid w:val="001842E6"/>
    <w:rsid w:val="001879CF"/>
    <w:rsid w:val="001903D8"/>
    <w:rsid w:val="001903F7"/>
    <w:rsid w:val="00192C00"/>
    <w:rsid w:val="001938EE"/>
    <w:rsid w:val="0019395E"/>
    <w:rsid w:val="001A2D2F"/>
    <w:rsid w:val="001A4276"/>
    <w:rsid w:val="001A7A92"/>
    <w:rsid w:val="001B4012"/>
    <w:rsid w:val="001C16AB"/>
    <w:rsid w:val="001C3019"/>
    <w:rsid w:val="001C6349"/>
    <w:rsid w:val="001D1724"/>
    <w:rsid w:val="001D2F7E"/>
    <w:rsid w:val="001D5526"/>
    <w:rsid w:val="001D61BB"/>
    <w:rsid w:val="001D6B76"/>
    <w:rsid w:val="001E0D3D"/>
    <w:rsid w:val="001E14C5"/>
    <w:rsid w:val="001E33B7"/>
    <w:rsid w:val="001F37B0"/>
    <w:rsid w:val="001F5CD6"/>
    <w:rsid w:val="001F78FA"/>
    <w:rsid w:val="00200170"/>
    <w:rsid w:val="00200B76"/>
    <w:rsid w:val="0020170A"/>
    <w:rsid w:val="00206354"/>
    <w:rsid w:val="00211828"/>
    <w:rsid w:val="00217F62"/>
    <w:rsid w:val="002208D9"/>
    <w:rsid w:val="00223ED8"/>
    <w:rsid w:val="002313DB"/>
    <w:rsid w:val="00232216"/>
    <w:rsid w:val="00233ECC"/>
    <w:rsid w:val="002378A1"/>
    <w:rsid w:val="00240207"/>
    <w:rsid w:val="00240BCA"/>
    <w:rsid w:val="00241F96"/>
    <w:rsid w:val="002449D5"/>
    <w:rsid w:val="00244E98"/>
    <w:rsid w:val="00250014"/>
    <w:rsid w:val="0025064E"/>
    <w:rsid w:val="00253B48"/>
    <w:rsid w:val="002575BF"/>
    <w:rsid w:val="00261A13"/>
    <w:rsid w:val="002737AA"/>
    <w:rsid w:val="00275BB5"/>
    <w:rsid w:val="002768D9"/>
    <w:rsid w:val="00282CD4"/>
    <w:rsid w:val="002849BD"/>
    <w:rsid w:val="00286F6A"/>
    <w:rsid w:val="0028740E"/>
    <w:rsid w:val="00290560"/>
    <w:rsid w:val="00291C8C"/>
    <w:rsid w:val="002973FA"/>
    <w:rsid w:val="002A1A6A"/>
    <w:rsid w:val="002A1ECE"/>
    <w:rsid w:val="002A2510"/>
    <w:rsid w:val="002A560A"/>
    <w:rsid w:val="002A5F86"/>
    <w:rsid w:val="002A6095"/>
    <w:rsid w:val="002A6FA9"/>
    <w:rsid w:val="002B4D1D"/>
    <w:rsid w:val="002B7329"/>
    <w:rsid w:val="002C10B1"/>
    <w:rsid w:val="002C2480"/>
    <w:rsid w:val="002C2FBC"/>
    <w:rsid w:val="002C590F"/>
    <w:rsid w:val="002D222A"/>
    <w:rsid w:val="002D4AA3"/>
    <w:rsid w:val="002D4D73"/>
    <w:rsid w:val="002D5B12"/>
    <w:rsid w:val="002D5B6C"/>
    <w:rsid w:val="002D6ADB"/>
    <w:rsid w:val="002D6E04"/>
    <w:rsid w:val="002E3B94"/>
    <w:rsid w:val="0030011F"/>
    <w:rsid w:val="00302D88"/>
    <w:rsid w:val="00303B5E"/>
    <w:rsid w:val="00303C09"/>
    <w:rsid w:val="003076FD"/>
    <w:rsid w:val="00316E5F"/>
    <w:rsid w:val="00317005"/>
    <w:rsid w:val="003170EA"/>
    <w:rsid w:val="00321767"/>
    <w:rsid w:val="0032481A"/>
    <w:rsid w:val="00326336"/>
    <w:rsid w:val="00327916"/>
    <w:rsid w:val="00330050"/>
    <w:rsid w:val="00330570"/>
    <w:rsid w:val="003318B5"/>
    <w:rsid w:val="00335259"/>
    <w:rsid w:val="00342C96"/>
    <w:rsid w:val="003437B0"/>
    <w:rsid w:val="00351593"/>
    <w:rsid w:val="0035258A"/>
    <w:rsid w:val="00352938"/>
    <w:rsid w:val="003621B2"/>
    <w:rsid w:val="00370DF3"/>
    <w:rsid w:val="003720FA"/>
    <w:rsid w:val="00375D54"/>
    <w:rsid w:val="00386689"/>
    <w:rsid w:val="003921EA"/>
    <w:rsid w:val="003929F1"/>
    <w:rsid w:val="00394269"/>
    <w:rsid w:val="003A1B63"/>
    <w:rsid w:val="003A41A1"/>
    <w:rsid w:val="003B2326"/>
    <w:rsid w:val="003B4C0D"/>
    <w:rsid w:val="003B66FB"/>
    <w:rsid w:val="003C2D51"/>
    <w:rsid w:val="003C58EE"/>
    <w:rsid w:val="003C7D0B"/>
    <w:rsid w:val="003D1521"/>
    <w:rsid w:val="003D673F"/>
    <w:rsid w:val="003D7586"/>
    <w:rsid w:val="003E405A"/>
    <w:rsid w:val="003F1B72"/>
    <w:rsid w:val="003F53AA"/>
    <w:rsid w:val="003F638F"/>
    <w:rsid w:val="003F734B"/>
    <w:rsid w:val="00400251"/>
    <w:rsid w:val="00401E89"/>
    <w:rsid w:val="00406B66"/>
    <w:rsid w:val="004106B3"/>
    <w:rsid w:val="00424DE6"/>
    <w:rsid w:val="00432A71"/>
    <w:rsid w:val="00433224"/>
    <w:rsid w:val="004369EE"/>
    <w:rsid w:val="0043711D"/>
    <w:rsid w:val="00437D41"/>
    <w:rsid w:val="00437ED0"/>
    <w:rsid w:val="00440CD8"/>
    <w:rsid w:val="00443345"/>
    <w:rsid w:val="00443837"/>
    <w:rsid w:val="00447DAA"/>
    <w:rsid w:val="00450F66"/>
    <w:rsid w:val="00455CE7"/>
    <w:rsid w:val="00461739"/>
    <w:rsid w:val="00466FA4"/>
    <w:rsid w:val="00467865"/>
    <w:rsid w:val="00483419"/>
    <w:rsid w:val="00485336"/>
    <w:rsid w:val="0048685F"/>
    <w:rsid w:val="0048689F"/>
    <w:rsid w:val="004876D8"/>
    <w:rsid w:val="00490804"/>
    <w:rsid w:val="00491DDE"/>
    <w:rsid w:val="00492B56"/>
    <w:rsid w:val="00493C1D"/>
    <w:rsid w:val="004A1437"/>
    <w:rsid w:val="004A2E9B"/>
    <w:rsid w:val="004A4198"/>
    <w:rsid w:val="004A54EA"/>
    <w:rsid w:val="004B0578"/>
    <w:rsid w:val="004B1CA2"/>
    <w:rsid w:val="004B2723"/>
    <w:rsid w:val="004C0AA4"/>
    <w:rsid w:val="004C3C5D"/>
    <w:rsid w:val="004C6BE0"/>
    <w:rsid w:val="004C6EA4"/>
    <w:rsid w:val="004D419C"/>
    <w:rsid w:val="004E34C6"/>
    <w:rsid w:val="004E6BA0"/>
    <w:rsid w:val="004F62AD"/>
    <w:rsid w:val="004F6F00"/>
    <w:rsid w:val="004F76F4"/>
    <w:rsid w:val="00500F70"/>
    <w:rsid w:val="00501AE8"/>
    <w:rsid w:val="005023B1"/>
    <w:rsid w:val="00504B65"/>
    <w:rsid w:val="00505140"/>
    <w:rsid w:val="005114CE"/>
    <w:rsid w:val="00511753"/>
    <w:rsid w:val="00516D5D"/>
    <w:rsid w:val="005170CD"/>
    <w:rsid w:val="0052122B"/>
    <w:rsid w:val="00523B7B"/>
    <w:rsid w:val="00525505"/>
    <w:rsid w:val="00527E75"/>
    <w:rsid w:val="005330A9"/>
    <w:rsid w:val="0053772F"/>
    <w:rsid w:val="00541540"/>
    <w:rsid w:val="00545196"/>
    <w:rsid w:val="00547C86"/>
    <w:rsid w:val="00552639"/>
    <w:rsid w:val="005557F6"/>
    <w:rsid w:val="00561E59"/>
    <w:rsid w:val="00561F1D"/>
    <w:rsid w:val="00563778"/>
    <w:rsid w:val="00570126"/>
    <w:rsid w:val="00575F16"/>
    <w:rsid w:val="00576029"/>
    <w:rsid w:val="00576D44"/>
    <w:rsid w:val="005941F9"/>
    <w:rsid w:val="00594347"/>
    <w:rsid w:val="00594547"/>
    <w:rsid w:val="005954B7"/>
    <w:rsid w:val="00596536"/>
    <w:rsid w:val="005A2377"/>
    <w:rsid w:val="005A5309"/>
    <w:rsid w:val="005A5C54"/>
    <w:rsid w:val="005B2051"/>
    <w:rsid w:val="005B2092"/>
    <w:rsid w:val="005B2ED1"/>
    <w:rsid w:val="005B4AE2"/>
    <w:rsid w:val="005B64FF"/>
    <w:rsid w:val="005B74FE"/>
    <w:rsid w:val="005D06FF"/>
    <w:rsid w:val="005D3014"/>
    <w:rsid w:val="005D6BC7"/>
    <w:rsid w:val="005E11B9"/>
    <w:rsid w:val="005E20DC"/>
    <w:rsid w:val="005E29C6"/>
    <w:rsid w:val="005E3851"/>
    <w:rsid w:val="005E63CC"/>
    <w:rsid w:val="005E7D05"/>
    <w:rsid w:val="005F2181"/>
    <w:rsid w:val="005F2B92"/>
    <w:rsid w:val="005F6442"/>
    <w:rsid w:val="005F6E87"/>
    <w:rsid w:val="00607AA3"/>
    <w:rsid w:val="00607BD6"/>
    <w:rsid w:val="00607FED"/>
    <w:rsid w:val="00613129"/>
    <w:rsid w:val="00613224"/>
    <w:rsid w:val="00615C35"/>
    <w:rsid w:val="00615CD6"/>
    <w:rsid w:val="00617C65"/>
    <w:rsid w:val="0062200C"/>
    <w:rsid w:val="00624E40"/>
    <w:rsid w:val="006302AE"/>
    <w:rsid w:val="0063116F"/>
    <w:rsid w:val="0063208E"/>
    <w:rsid w:val="0063431B"/>
    <w:rsid w:val="0063459A"/>
    <w:rsid w:val="006357C8"/>
    <w:rsid w:val="00636D6B"/>
    <w:rsid w:val="00640E6D"/>
    <w:rsid w:val="0064601E"/>
    <w:rsid w:val="006518AC"/>
    <w:rsid w:val="006527CB"/>
    <w:rsid w:val="00657852"/>
    <w:rsid w:val="0066126B"/>
    <w:rsid w:val="006632EB"/>
    <w:rsid w:val="00671774"/>
    <w:rsid w:val="00676DFC"/>
    <w:rsid w:val="00682C69"/>
    <w:rsid w:val="00683615"/>
    <w:rsid w:val="00684079"/>
    <w:rsid w:val="006A0A79"/>
    <w:rsid w:val="006A12F5"/>
    <w:rsid w:val="006A2116"/>
    <w:rsid w:val="006B41EB"/>
    <w:rsid w:val="006C0AB8"/>
    <w:rsid w:val="006C286C"/>
    <w:rsid w:val="006C31E4"/>
    <w:rsid w:val="006C624F"/>
    <w:rsid w:val="006D043A"/>
    <w:rsid w:val="006D0688"/>
    <w:rsid w:val="006D21E6"/>
    <w:rsid w:val="006D2635"/>
    <w:rsid w:val="006D344B"/>
    <w:rsid w:val="006D38D7"/>
    <w:rsid w:val="006D4C24"/>
    <w:rsid w:val="006D779C"/>
    <w:rsid w:val="006E4F63"/>
    <w:rsid w:val="006E6398"/>
    <w:rsid w:val="006E729E"/>
    <w:rsid w:val="006F1C12"/>
    <w:rsid w:val="006F29D9"/>
    <w:rsid w:val="006F2DDD"/>
    <w:rsid w:val="00714426"/>
    <w:rsid w:val="00716C71"/>
    <w:rsid w:val="0072121F"/>
    <w:rsid w:val="0072126D"/>
    <w:rsid w:val="00722A00"/>
    <w:rsid w:val="00723654"/>
    <w:rsid w:val="007246E9"/>
    <w:rsid w:val="00724FA4"/>
    <w:rsid w:val="00725F38"/>
    <w:rsid w:val="00727CE6"/>
    <w:rsid w:val="007317FA"/>
    <w:rsid w:val="007325A9"/>
    <w:rsid w:val="00732FF4"/>
    <w:rsid w:val="00733274"/>
    <w:rsid w:val="007377FA"/>
    <w:rsid w:val="00741578"/>
    <w:rsid w:val="00745F12"/>
    <w:rsid w:val="00747E3F"/>
    <w:rsid w:val="00750957"/>
    <w:rsid w:val="007518E1"/>
    <w:rsid w:val="00752FEC"/>
    <w:rsid w:val="0075451A"/>
    <w:rsid w:val="00754937"/>
    <w:rsid w:val="0075658E"/>
    <w:rsid w:val="007602AC"/>
    <w:rsid w:val="00760403"/>
    <w:rsid w:val="0076040D"/>
    <w:rsid w:val="007615D8"/>
    <w:rsid w:val="00763E47"/>
    <w:rsid w:val="00765967"/>
    <w:rsid w:val="00765F0D"/>
    <w:rsid w:val="007666AC"/>
    <w:rsid w:val="00766E14"/>
    <w:rsid w:val="00771330"/>
    <w:rsid w:val="00771C16"/>
    <w:rsid w:val="00774272"/>
    <w:rsid w:val="00774B67"/>
    <w:rsid w:val="00777DE1"/>
    <w:rsid w:val="00780441"/>
    <w:rsid w:val="00781615"/>
    <w:rsid w:val="00785F2C"/>
    <w:rsid w:val="00786E50"/>
    <w:rsid w:val="007905C0"/>
    <w:rsid w:val="0079303F"/>
    <w:rsid w:val="0079328A"/>
    <w:rsid w:val="00793AC6"/>
    <w:rsid w:val="00793D07"/>
    <w:rsid w:val="0079674B"/>
    <w:rsid w:val="00796E11"/>
    <w:rsid w:val="00796F5C"/>
    <w:rsid w:val="007976C3"/>
    <w:rsid w:val="007A0F20"/>
    <w:rsid w:val="007A3EAA"/>
    <w:rsid w:val="007A6057"/>
    <w:rsid w:val="007A71DE"/>
    <w:rsid w:val="007A77BD"/>
    <w:rsid w:val="007B199B"/>
    <w:rsid w:val="007B3DBB"/>
    <w:rsid w:val="007B6119"/>
    <w:rsid w:val="007C0C70"/>
    <w:rsid w:val="007C1DA0"/>
    <w:rsid w:val="007C1DAB"/>
    <w:rsid w:val="007C6FAF"/>
    <w:rsid w:val="007C71B8"/>
    <w:rsid w:val="007C7FED"/>
    <w:rsid w:val="007D397E"/>
    <w:rsid w:val="007D4780"/>
    <w:rsid w:val="007D6B59"/>
    <w:rsid w:val="007E2A15"/>
    <w:rsid w:val="007E56C4"/>
    <w:rsid w:val="007F1A29"/>
    <w:rsid w:val="007F2373"/>
    <w:rsid w:val="007F28F0"/>
    <w:rsid w:val="007F3D5B"/>
    <w:rsid w:val="007F5FEE"/>
    <w:rsid w:val="00803A5A"/>
    <w:rsid w:val="00804035"/>
    <w:rsid w:val="008107D6"/>
    <w:rsid w:val="008116A0"/>
    <w:rsid w:val="00815AA1"/>
    <w:rsid w:val="008174AC"/>
    <w:rsid w:val="00820A6B"/>
    <w:rsid w:val="00822824"/>
    <w:rsid w:val="008269AE"/>
    <w:rsid w:val="00832999"/>
    <w:rsid w:val="0083493B"/>
    <w:rsid w:val="00841645"/>
    <w:rsid w:val="00842146"/>
    <w:rsid w:val="0084396A"/>
    <w:rsid w:val="00846F06"/>
    <w:rsid w:val="00852EC6"/>
    <w:rsid w:val="00853BE5"/>
    <w:rsid w:val="00856291"/>
    <w:rsid w:val="00856C35"/>
    <w:rsid w:val="00863AB1"/>
    <w:rsid w:val="00865A1C"/>
    <w:rsid w:val="00870604"/>
    <w:rsid w:val="00871876"/>
    <w:rsid w:val="008753A7"/>
    <w:rsid w:val="00886B5B"/>
    <w:rsid w:val="0088782D"/>
    <w:rsid w:val="00887D34"/>
    <w:rsid w:val="008927A8"/>
    <w:rsid w:val="00893389"/>
    <w:rsid w:val="008938E5"/>
    <w:rsid w:val="008A0FB5"/>
    <w:rsid w:val="008A2CAF"/>
    <w:rsid w:val="008A4F76"/>
    <w:rsid w:val="008A559C"/>
    <w:rsid w:val="008B0D95"/>
    <w:rsid w:val="008B24F3"/>
    <w:rsid w:val="008B2CEE"/>
    <w:rsid w:val="008B7081"/>
    <w:rsid w:val="008C147B"/>
    <w:rsid w:val="008C2690"/>
    <w:rsid w:val="008C2A6A"/>
    <w:rsid w:val="008C68EC"/>
    <w:rsid w:val="008C71A6"/>
    <w:rsid w:val="008D0D56"/>
    <w:rsid w:val="008D7A67"/>
    <w:rsid w:val="008E2B80"/>
    <w:rsid w:val="008E451B"/>
    <w:rsid w:val="008E73D9"/>
    <w:rsid w:val="008F09F5"/>
    <w:rsid w:val="008F154E"/>
    <w:rsid w:val="008F1C8C"/>
    <w:rsid w:val="008F2F8A"/>
    <w:rsid w:val="008F55FE"/>
    <w:rsid w:val="008F5BCD"/>
    <w:rsid w:val="0090035B"/>
    <w:rsid w:val="009021DE"/>
    <w:rsid w:val="00902964"/>
    <w:rsid w:val="0090470D"/>
    <w:rsid w:val="00904900"/>
    <w:rsid w:val="00906754"/>
    <w:rsid w:val="009101B5"/>
    <w:rsid w:val="0091101E"/>
    <w:rsid w:val="00912E77"/>
    <w:rsid w:val="00913D79"/>
    <w:rsid w:val="00915296"/>
    <w:rsid w:val="00920507"/>
    <w:rsid w:val="0092158E"/>
    <w:rsid w:val="0092252C"/>
    <w:rsid w:val="009267C2"/>
    <w:rsid w:val="009319EE"/>
    <w:rsid w:val="00933455"/>
    <w:rsid w:val="00935016"/>
    <w:rsid w:val="00935EB7"/>
    <w:rsid w:val="00937B90"/>
    <w:rsid w:val="009404EF"/>
    <w:rsid w:val="009415FA"/>
    <w:rsid w:val="00944C95"/>
    <w:rsid w:val="0094585C"/>
    <w:rsid w:val="00947300"/>
    <w:rsid w:val="0094790F"/>
    <w:rsid w:val="009503EC"/>
    <w:rsid w:val="0095151A"/>
    <w:rsid w:val="009547EF"/>
    <w:rsid w:val="00955593"/>
    <w:rsid w:val="009668EB"/>
    <w:rsid w:val="00966B90"/>
    <w:rsid w:val="00971426"/>
    <w:rsid w:val="009737B7"/>
    <w:rsid w:val="0097453C"/>
    <w:rsid w:val="009752DD"/>
    <w:rsid w:val="00976652"/>
    <w:rsid w:val="009802C4"/>
    <w:rsid w:val="00990DB5"/>
    <w:rsid w:val="00990DDE"/>
    <w:rsid w:val="0099125A"/>
    <w:rsid w:val="00992216"/>
    <w:rsid w:val="0099461C"/>
    <w:rsid w:val="00996507"/>
    <w:rsid w:val="009976D9"/>
    <w:rsid w:val="00997A3E"/>
    <w:rsid w:val="009A12D5"/>
    <w:rsid w:val="009A459A"/>
    <w:rsid w:val="009A4EA3"/>
    <w:rsid w:val="009A55DC"/>
    <w:rsid w:val="009A7EFF"/>
    <w:rsid w:val="009B1E74"/>
    <w:rsid w:val="009B42E1"/>
    <w:rsid w:val="009C220D"/>
    <w:rsid w:val="009D1BDC"/>
    <w:rsid w:val="009D223A"/>
    <w:rsid w:val="009D5B71"/>
    <w:rsid w:val="009E0153"/>
    <w:rsid w:val="009F2F75"/>
    <w:rsid w:val="009F4DA2"/>
    <w:rsid w:val="00A0655B"/>
    <w:rsid w:val="00A06888"/>
    <w:rsid w:val="00A1084B"/>
    <w:rsid w:val="00A10D91"/>
    <w:rsid w:val="00A16D67"/>
    <w:rsid w:val="00A211B2"/>
    <w:rsid w:val="00A24EF9"/>
    <w:rsid w:val="00A2727E"/>
    <w:rsid w:val="00A27E5E"/>
    <w:rsid w:val="00A3514E"/>
    <w:rsid w:val="00A35524"/>
    <w:rsid w:val="00A37B49"/>
    <w:rsid w:val="00A40B53"/>
    <w:rsid w:val="00A4268B"/>
    <w:rsid w:val="00A440A1"/>
    <w:rsid w:val="00A47764"/>
    <w:rsid w:val="00A5035D"/>
    <w:rsid w:val="00A60C9E"/>
    <w:rsid w:val="00A60E35"/>
    <w:rsid w:val="00A73B11"/>
    <w:rsid w:val="00A74F99"/>
    <w:rsid w:val="00A75F97"/>
    <w:rsid w:val="00A804DD"/>
    <w:rsid w:val="00A82BA3"/>
    <w:rsid w:val="00A8523F"/>
    <w:rsid w:val="00A94ACC"/>
    <w:rsid w:val="00A94E4A"/>
    <w:rsid w:val="00AA12B8"/>
    <w:rsid w:val="00AA234D"/>
    <w:rsid w:val="00AA2EA7"/>
    <w:rsid w:val="00AA6B69"/>
    <w:rsid w:val="00AB1649"/>
    <w:rsid w:val="00AB533A"/>
    <w:rsid w:val="00AC32C2"/>
    <w:rsid w:val="00AC7133"/>
    <w:rsid w:val="00AD1093"/>
    <w:rsid w:val="00AD2902"/>
    <w:rsid w:val="00AD4D3B"/>
    <w:rsid w:val="00AD6790"/>
    <w:rsid w:val="00AE081F"/>
    <w:rsid w:val="00AE089B"/>
    <w:rsid w:val="00AE3CE5"/>
    <w:rsid w:val="00AE5653"/>
    <w:rsid w:val="00AE6FA4"/>
    <w:rsid w:val="00AF2C89"/>
    <w:rsid w:val="00AF3008"/>
    <w:rsid w:val="00AF3DBE"/>
    <w:rsid w:val="00AF5257"/>
    <w:rsid w:val="00B03907"/>
    <w:rsid w:val="00B11811"/>
    <w:rsid w:val="00B12772"/>
    <w:rsid w:val="00B2576B"/>
    <w:rsid w:val="00B2580D"/>
    <w:rsid w:val="00B311E1"/>
    <w:rsid w:val="00B31DFB"/>
    <w:rsid w:val="00B43AC0"/>
    <w:rsid w:val="00B43BAB"/>
    <w:rsid w:val="00B443AD"/>
    <w:rsid w:val="00B4735C"/>
    <w:rsid w:val="00B47AB2"/>
    <w:rsid w:val="00B505C0"/>
    <w:rsid w:val="00B52900"/>
    <w:rsid w:val="00B52D43"/>
    <w:rsid w:val="00B52F45"/>
    <w:rsid w:val="00B56503"/>
    <w:rsid w:val="00B579DF"/>
    <w:rsid w:val="00B6399F"/>
    <w:rsid w:val="00B657F4"/>
    <w:rsid w:val="00B7131E"/>
    <w:rsid w:val="00B73BD5"/>
    <w:rsid w:val="00B7491D"/>
    <w:rsid w:val="00B82C7E"/>
    <w:rsid w:val="00B84F82"/>
    <w:rsid w:val="00B8668A"/>
    <w:rsid w:val="00B86BE2"/>
    <w:rsid w:val="00B90EC2"/>
    <w:rsid w:val="00B91A2D"/>
    <w:rsid w:val="00B93FF1"/>
    <w:rsid w:val="00BA268F"/>
    <w:rsid w:val="00BA3790"/>
    <w:rsid w:val="00BA5644"/>
    <w:rsid w:val="00BB4F63"/>
    <w:rsid w:val="00BC07E3"/>
    <w:rsid w:val="00BC326F"/>
    <w:rsid w:val="00BC5982"/>
    <w:rsid w:val="00BC770F"/>
    <w:rsid w:val="00BD167E"/>
    <w:rsid w:val="00BD2ACD"/>
    <w:rsid w:val="00BD4965"/>
    <w:rsid w:val="00BE1B17"/>
    <w:rsid w:val="00BE2EF0"/>
    <w:rsid w:val="00BE3999"/>
    <w:rsid w:val="00BF5159"/>
    <w:rsid w:val="00C02CF5"/>
    <w:rsid w:val="00C039DE"/>
    <w:rsid w:val="00C06D85"/>
    <w:rsid w:val="00C079CA"/>
    <w:rsid w:val="00C11113"/>
    <w:rsid w:val="00C126E4"/>
    <w:rsid w:val="00C15BC1"/>
    <w:rsid w:val="00C15D14"/>
    <w:rsid w:val="00C2306D"/>
    <w:rsid w:val="00C24B46"/>
    <w:rsid w:val="00C34C01"/>
    <w:rsid w:val="00C35732"/>
    <w:rsid w:val="00C416BE"/>
    <w:rsid w:val="00C417E0"/>
    <w:rsid w:val="00C45B98"/>
    <w:rsid w:val="00C45FDA"/>
    <w:rsid w:val="00C568FF"/>
    <w:rsid w:val="00C569F0"/>
    <w:rsid w:val="00C64D78"/>
    <w:rsid w:val="00C65939"/>
    <w:rsid w:val="00C66D86"/>
    <w:rsid w:val="00C67741"/>
    <w:rsid w:val="00C728D3"/>
    <w:rsid w:val="00C74647"/>
    <w:rsid w:val="00C76039"/>
    <w:rsid w:val="00C76480"/>
    <w:rsid w:val="00C77720"/>
    <w:rsid w:val="00C80AD2"/>
    <w:rsid w:val="00C8507B"/>
    <w:rsid w:val="00C86820"/>
    <w:rsid w:val="00C86AE3"/>
    <w:rsid w:val="00C90FD2"/>
    <w:rsid w:val="00C91D6F"/>
    <w:rsid w:val="00C92A3C"/>
    <w:rsid w:val="00C92FD6"/>
    <w:rsid w:val="00C94A77"/>
    <w:rsid w:val="00CA0F42"/>
    <w:rsid w:val="00CA20FE"/>
    <w:rsid w:val="00CA2719"/>
    <w:rsid w:val="00CB64C8"/>
    <w:rsid w:val="00CC1F25"/>
    <w:rsid w:val="00CC3C7D"/>
    <w:rsid w:val="00CD14BE"/>
    <w:rsid w:val="00CD34BB"/>
    <w:rsid w:val="00CD3B31"/>
    <w:rsid w:val="00CD5D30"/>
    <w:rsid w:val="00CD60FD"/>
    <w:rsid w:val="00CD6E46"/>
    <w:rsid w:val="00CE3C10"/>
    <w:rsid w:val="00CE5DC7"/>
    <w:rsid w:val="00CE7D54"/>
    <w:rsid w:val="00CF104D"/>
    <w:rsid w:val="00CF1726"/>
    <w:rsid w:val="00CF46BC"/>
    <w:rsid w:val="00CF57B8"/>
    <w:rsid w:val="00D028DA"/>
    <w:rsid w:val="00D02CC0"/>
    <w:rsid w:val="00D05C3F"/>
    <w:rsid w:val="00D14E73"/>
    <w:rsid w:val="00D177C8"/>
    <w:rsid w:val="00D203AC"/>
    <w:rsid w:val="00D23C98"/>
    <w:rsid w:val="00D267EC"/>
    <w:rsid w:val="00D35B0C"/>
    <w:rsid w:val="00D373F3"/>
    <w:rsid w:val="00D42B73"/>
    <w:rsid w:val="00D47C37"/>
    <w:rsid w:val="00D50879"/>
    <w:rsid w:val="00D520AB"/>
    <w:rsid w:val="00D52B2B"/>
    <w:rsid w:val="00D55AFA"/>
    <w:rsid w:val="00D55F17"/>
    <w:rsid w:val="00D6155E"/>
    <w:rsid w:val="00D6569C"/>
    <w:rsid w:val="00D6670E"/>
    <w:rsid w:val="00D7076A"/>
    <w:rsid w:val="00D708C5"/>
    <w:rsid w:val="00D70C77"/>
    <w:rsid w:val="00D715B8"/>
    <w:rsid w:val="00D735A9"/>
    <w:rsid w:val="00D83A19"/>
    <w:rsid w:val="00D85BB7"/>
    <w:rsid w:val="00D86A85"/>
    <w:rsid w:val="00D86D8C"/>
    <w:rsid w:val="00D901BC"/>
    <w:rsid w:val="00D90A75"/>
    <w:rsid w:val="00D93DF0"/>
    <w:rsid w:val="00D977A0"/>
    <w:rsid w:val="00DA4514"/>
    <w:rsid w:val="00DB02EE"/>
    <w:rsid w:val="00DB2408"/>
    <w:rsid w:val="00DB4522"/>
    <w:rsid w:val="00DC47A2"/>
    <w:rsid w:val="00DC76C4"/>
    <w:rsid w:val="00DC7FE2"/>
    <w:rsid w:val="00DD02E6"/>
    <w:rsid w:val="00DD0815"/>
    <w:rsid w:val="00DD1132"/>
    <w:rsid w:val="00DD18C7"/>
    <w:rsid w:val="00DD6A06"/>
    <w:rsid w:val="00DD76E9"/>
    <w:rsid w:val="00DD7BE0"/>
    <w:rsid w:val="00DE1551"/>
    <w:rsid w:val="00DE1A09"/>
    <w:rsid w:val="00DE5277"/>
    <w:rsid w:val="00DE7FB7"/>
    <w:rsid w:val="00DF0EF5"/>
    <w:rsid w:val="00DF7FE3"/>
    <w:rsid w:val="00E015A8"/>
    <w:rsid w:val="00E05874"/>
    <w:rsid w:val="00E106E2"/>
    <w:rsid w:val="00E20760"/>
    <w:rsid w:val="00E20DDA"/>
    <w:rsid w:val="00E235C1"/>
    <w:rsid w:val="00E278CA"/>
    <w:rsid w:val="00E3245F"/>
    <w:rsid w:val="00E32A8B"/>
    <w:rsid w:val="00E36054"/>
    <w:rsid w:val="00E370EA"/>
    <w:rsid w:val="00E37C77"/>
    <w:rsid w:val="00E37E7B"/>
    <w:rsid w:val="00E43A4E"/>
    <w:rsid w:val="00E45B4B"/>
    <w:rsid w:val="00E46E04"/>
    <w:rsid w:val="00E509A2"/>
    <w:rsid w:val="00E56234"/>
    <w:rsid w:val="00E636AE"/>
    <w:rsid w:val="00E64C19"/>
    <w:rsid w:val="00E7617D"/>
    <w:rsid w:val="00E81BB9"/>
    <w:rsid w:val="00E82075"/>
    <w:rsid w:val="00E87396"/>
    <w:rsid w:val="00E9579A"/>
    <w:rsid w:val="00E96F6F"/>
    <w:rsid w:val="00EA145C"/>
    <w:rsid w:val="00EB22D8"/>
    <w:rsid w:val="00EB478A"/>
    <w:rsid w:val="00EB47B8"/>
    <w:rsid w:val="00EB5B1E"/>
    <w:rsid w:val="00EB6357"/>
    <w:rsid w:val="00EC2BD3"/>
    <w:rsid w:val="00EC42A3"/>
    <w:rsid w:val="00ED3617"/>
    <w:rsid w:val="00ED7A03"/>
    <w:rsid w:val="00EE5E5B"/>
    <w:rsid w:val="00EF172E"/>
    <w:rsid w:val="00EF3D86"/>
    <w:rsid w:val="00EF5B27"/>
    <w:rsid w:val="00EF7870"/>
    <w:rsid w:val="00F0263C"/>
    <w:rsid w:val="00F043BF"/>
    <w:rsid w:val="00F17704"/>
    <w:rsid w:val="00F203E9"/>
    <w:rsid w:val="00F25A2D"/>
    <w:rsid w:val="00F27A19"/>
    <w:rsid w:val="00F30F5D"/>
    <w:rsid w:val="00F33439"/>
    <w:rsid w:val="00F3763B"/>
    <w:rsid w:val="00F40806"/>
    <w:rsid w:val="00F46061"/>
    <w:rsid w:val="00F46CE1"/>
    <w:rsid w:val="00F55721"/>
    <w:rsid w:val="00F6412C"/>
    <w:rsid w:val="00F67CBD"/>
    <w:rsid w:val="00F70370"/>
    <w:rsid w:val="00F74139"/>
    <w:rsid w:val="00F77E26"/>
    <w:rsid w:val="00F80556"/>
    <w:rsid w:val="00F815A2"/>
    <w:rsid w:val="00F81E1E"/>
    <w:rsid w:val="00F83033"/>
    <w:rsid w:val="00F87C67"/>
    <w:rsid w:val="00F91F24"/>
    <w:rsid w:val="00F9300B"/>
    <w:rsid w:val="00F966AA"/>
    <w:rsid w:val="00FA5D46"/>
    <w:rsid w:val="00FB3022"/>
    <w:rsid w:val="00FB538F"/>
    <w:rsid w:val="00FB5614"/>
    <w:rsid w:val="00FB792A"/>
    <w:rsid w:val="00FC0174"/>
    <w:rsid w:val="00FC0371"/>
    <w:rsid w:val="00FC211D"/>
    <w:rsid w:val="00FC3071"/>
    <w:rsid w:val="00FC5E2E"/>
    <w:rsid w:val="00FD0566"/>
    <w:rsid w:val="00FD36F3"/>
    <w:rsid w:val="00FD55C6"/>
    <w:rsid w:val="00FD5902"/>
    <w:rsid w:val="00FD661F"/>
    <w:rsid w:val="00FD67D3"/>
    <w:rsid w:val="00FE3D4F"/>
    <w:rsid w:val="00FE5DD5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819F52"/>
  <w15:docId w15:val="{B7864DB9-3AA6-4265-B3FF-F18D07B6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EE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Style2"/>
    <w:next w:val="Normal"/>
    <w:link w:val="Heading1Char"/>
    <w:uiPriority w:val="99"/>
    <w:qFormat/>
    <w:rsid w:val="008116A0"/>
    <w:pPr>
      <w:spacing w:before="240"/>
      <w:jc w:val="center"/>
      <w:outlineLvl w:val="0"/>
    </w:pPr>
    <w:rPr>
      <w:rFonts w:ascii="Palatino Linotype" w:hAnsi="Palatino Linotype"/>
      <w:sz w:val="26"/>
      <w:szCs w:val="26"/>
    </w:rPr>
  </w:style>
  <w:style w:type="paragraph" w:styleId="Heading2">
    <w:name w:val="heading 2"/>
    <w:basedOn w:val="PGCWWNNormal"/>
    <w:next w:val="Normal"/>
    <w:link w:val="Heading2Char"/>
    <w:uiPriority w:val="99"/>
    <w:qFormat/>
    <w:rsid w:val="008174AC"/>
    <w:pPr>
      <w:spacing w:before="120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804"/>
    <w:pPr>
      <w:jc w:val="right"/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locked/>
    <w:rsid w:val="008F09F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16A0"/>
    <w:rPr>
      <w:rFonts w:ascii="Palatino Linotype" w:hAnsi="Palatino Linotype"/>
      <w:b/>
      <w:smallCaps/>
      <w:color w:val="FFFFFF"/>
      <w:sz w:val="26"/>
      <w:szCs w:val="26"/>
      <w:shd w:val="clear" w:color="auto" w:fill="7222A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52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52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90804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21"/>
    <w:rPr>
      <w:sz w:val="0"/>
      <w:szCs w:val="0"/>
      <w:lang w:val="en-US" w:eastAsia="en-US"/>
    </w:rPr>
  </w:style>
  <w:style w:type="paragraph" w:customStyle="1" w:styleId="Italic">
    <w:name w:val="Italic"/>
    <w:basedOn w:val="Normal"/>
    <w:uiPriority w:val="99"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uiPriority w:val="99"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uiPriority w:val="99"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uiPriority w:val="99"/>
    <w:locked/>
    <w:rsid w:val="00490804"/>
    <w:rPr>
      <w:rFonts w:ascii="Arial" w:hAnsi="Arial" w:cs="Times New Roman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9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iPriority w:val="99"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6E67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6E67"/>
  </w:style>
  <w:style w:type="character" w:customStyle="1" w:styleId="FooterChar">
    <w:name w:val="Footer Char"/>
    <w:basedOn w:val="DefaultParagraphFont"/>
    <w:link w:val="Footer"/>
    <w:uiPriority w:val="99"/>
    <w:locked/>
    <w:rsid w:val="00176E67"/>
    <w:rPr>
      <w:rFonts w:ascii="Arial" w:hAnsi="Arial" w:cs="Times New Roman"/>
      <w:sz w:val="24"/>
      <w:szCs w:val="24"/>
    </w:rPr>
  </w:style>
  <w:style w:type="paragraph" w:customStyle="1" w:styleId="Style1">
    <w:name w:val="Style1"/>
    <w:basedOn w:val="Heading2"/>
    <w:uiPriority w:val="99"/>
    <w:rsid w:val="00241F96"/>
  </w:style>
  <w:style w:type="paragraph" w:customStyle="1" w:styleId="Style2">
    <w:name w:val="Style2"/>
    <w:basedOn w:val="Style1"/>
    <w:autoRedefine/>
    <w:uiPriority w:val="99"/>
    <w:rsid w:val="00326336"/>
    <w:pPr>
      <w:shd w:val="clear" w:color="auto" w:fill="7222AE"/>
    </w:pPr>
    <w:rPr>
      <w:rFonts w:ascii="Comic Sans MS" w:hAnsi="Comic Sans MS"/>
      <w:smallCaps/>
    </w:rPr>
  </w:style>
  <w:style w:type="character" w:styleId="Hyperlink">
    <w:name w:val="Hyperlink"/>
    <w:basedOn w:val="DefaultParagraphFont"/>
    <w:uiPriority w:val="99"/>
    <w:rsid w:val="007317F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5F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D5B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5B71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5B71"/>
    <w:rPr>
      <w:rFonts w:ascii="Arial" w:hAnsi="Arial" w:cs="Times New Roman"/>
      <w:b/>
      <w:bCs/>
    </w:rPr>
  </w:style>
  <w:style w:type="paragraph" w:customStyle="1" w:styleId="PGCWWNNormal">
    <w:name w:val="PG CWWN Normal"/>
    <w:basedOn w:val="Normal"/>
    <w:link w:val="PGCWWNNormalChar"/>
    <w:uiPriority w:val="99"/>
    <w:rsid w:val="009267C2"/>
    <w:pPr>
      <w:spacing w:after="120"/>
    </w:pPr>
    <w:rPr>
      <w:rFonts w:ascii="Palatino Linotype" w:hAnsi="Palatino Linotype"/>
      <w:color w:val="4D005F"/>
      <w:sz w:val="21"/>
      <w:szCs w:val="21"/>
    </w:rPr>
  </w:style>
  <w:style w:type="paragraph" w:customStyle="1" w:styleId="PGCWWNBulletList">
    <w:name w:val="PG CWWN Bullet List"/>
    <w:basedOn w:val="PGCWWNNormal"/>
    <w:link w:val="PGCWWNBulletListChar"/>
    <w:uiPriority w:val="99"/>
    <w:rsid w:val="009267C2"/>
    <w:pPr>
      <w:numPr>
        <w:numId w:val="16"/>
      </w:numPr>
      <w:ind w:left="1264" w:right="907" w:hanging="357"/>
    </w:pPr>
  </w:style>
  <w:style w:type="character" w:customStyle="1" w:styleId="PGCWWNNormalChar">
    <w:name w:val="PG CWWN Normal Char"/>
    <w:basedOn w:val="DefaultParagraphFont"/>
    <w:link w:val="PGCWWNNormal"/>
    <w:uiPriority w:val="99"/>
    <w:locked/>
    <w:rsid w:val="009267C2"/>
    <w:rPr>
      <w:rFonts w:ascii="Palatino Linotype" w:hAnsi="Palatino Linotype" w:cs="Times New Roman"/>
      <w:color w:val="4D005F"/>
      <w:sz w:val="21"/>
      <w:szCs w:val="21"/>
    </w:rPr>
  </w:style>
  <w:style w:type="paragraph" w:customStyle="1" w:styleId="Body1">
    <w:name w:val="Body 1"/>
    <w:uiPriority w:val="99"/>
    <w:rsid w:val="004B2723"/>
    <w:rPr>
      <w:rFonts w:ascii="Helvetica" w:eastAsia="Arial Unicode MS" w:hAnsi="Helvetica"/>
      <w:color w:val="000000"/>
      <w:sz w:val="24"/>
      <w:lang w:val="en-US" w:eastAsia="en-US"/>
    </w:rPr>
  </w:style>
  <w:style w:type="character" w:customStyle="1" w:styleId="PGCWWNBulletListChar">
    <w:name w:val="PG CWWN Bullet List Char"/>
    <w:basedOn w:val="PGCWWNNormalChar"/>
    <w:link w:val="PGCWWNBulletList"/>
    <w:uiPriority w:val="99"/>
    <w:locked/>
    <w:rsid w:val="009267C2"/>
    <w:rPr>
      <w:rFonts w:ascii="Palatino Linotype" w:hAnsi="Palatino Linotype" w:cs="Times New Roman"/>
      <w:color w:val="4D005F"/>
      <w:sz w:val="21"/>
      <w:szCs w:val="21"/>
    </w:rPr>
  </w:style>
  <w:style w:type="paragraph" w:customStyle="1" w:styleId="NormalDrafting">
    <w:name w:val="Normal Drafting"/>
    <w:basedOn w:val="Normal"/>
    <w:link w:val="NormalDraftingChar"/>
    <w:qFormat/>
    <w:rsid w:val="008116A0"/>
    <w:pPr>
      <w:spacing w:after="240" w:line="360" w:lineRule="auto"/>
      <w:ind w:firstLine="720"/>
    </w:pPr>
    <w:rPr>
      <w:rFonts w:ascii="Calibri" w:eastAsia="Calibri" w:hAnsi="Calibri"/>
      <w:color w:val="000000"/>
      <w:sz w:val="24"/>
      <w:lang w:val="en-GB"/>
    </w:rPr>
  </w:style>
  <w:style w:type="character" w:customStyle="1" w:styleId="NormalDraftingChar">
    <w:name w:val="Normal Drafting Char"/>
    <w:basedOn w:val="DefaultParagraphFont"/>
    <w:link w:val="NormalDrafting"/>
    <w:rsid w:val="008116A0"/>
    <w:rPr>
      <w:rFonts w:ascii="Calibri" w:eastAsia="Calibri" w:hAnsi="Calibri" w:cs="Times New Roman"/>
      <w:color w:val="000000"/>
      <w:sz w:val="24"/>
      <w:szCs w:val="24"/>
      <w:lang w:val="en-GB"/>
    </w:rPr>
  </w:style>
  <w:style w:type="character" w:customStyle="1" w:styleId="ecxtextrun">
    <w:name w:val="ecxtextrun"/>
    <w:basedOn w:val="DefaultParagraphFont"/>
    <w:rsid w:val="00A27E5E"/>
  </w:style>
  <w:style w:type="paragraph" w:styleId="NormalWeb">
    <w:name w:val="Normal (Web)"/>
    <w:basedOn w:val="Normal"/>
    <w:uiPriority w:val="99"/>
    <w:unhideWhenUsed/>
    <w:rsid w:val="00A27E5E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med">
    <w:name w:val="med"/>
    <w:basedOn w:val="DefaultParagraphFont"/>
    <w:rsid w:val="006518AC"/>
  </w:style>
  <w:style w:type="character" w:customStyle="1" w:styleId="lrg">
    <w:name w:val="lrg"/>
    <w:basedOn w:val="DefaultParagraphFont"/>
    <w:rsid w:val="006518AC"/>
  </w:style>
  <w:style w:type="character" w:customStyle="1" w:styleId="st">
    <w:name w:val="st"/>
    <w:basedOn w:val="DefaultParagraphFont"/>
    <w:rsid w:val="00671774"/>
  </w:style>
  <w:style w:type="character" w:styleId="Emphasis">
    <w:name w:val="Emphasis"/>
    <w:basedOn w:val="DefaultParagraphFont"/>
    <w:uiPriority w:val="20"/>
    <w:qFormat/>
    <w:locked/>
    <w:rsid w:val="00732FF4"/>
    <w:rPr>
      <w:i/>
      <w:iCs/>
    </w:rPr>
  </w:style>
  <w:style w:type="paragraph" w:customStyle="1" w:styleId="Default">
    <w:name w:val="Default"/>
    <w:rsid w:val="00D93DF0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F09F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E3D4F"/>
    <w:rPr>
      <w:color w:val="800080" w:themeColor="followedHyperlink"/>
      <w:u w:val="single"/>
    </w:rPr>
  </w:style>
  <w:style w:type="paragraph" w:customStyle="1" w:styleId="ecxdefault">
    <w:name w:val="ecxdefault"/>
    <w:basedOn w:val="Normal"/>
    <w:rsid w:val="00CD14BE"/>
    <w:pPr>
      <w:spacing w:after="324"/>
    </w:pPr>
    <w:rPr>
      <w:rFonts w:ascii="Times New Roman" w:hAnsi="Times New Roman"/>
      <w:sz w:val="24"/>
    </w:rPr>
  </w:style>
  <w:style w:type="character" w:customStyle="1" w:styleId="usercontent">
    <w:name w:val="usercontent"/>
    <w:basedOn w:val="DefaultParagraphFont"/>
    <w:rsid w:val="0012129A"/>
  </w:style>
  <w:style w:type="character" w:customStyle="1" w:styleId="textexposedshow">
    <w:name w:val="text_exposed_show"/>
    <w:basedOn w:val="DefaultParagraphFont"/>
    <w:rsid w:val="0012129A"/>
  </w:style>
  <w:style w:type="character" w:customStyle="1" w:styleId="uficommentbody">
    <w:name w:val="uficommentbody"/>
    <w:basedOn w:val="DefaultParagraphFont"/>
    <w:rsid w:val="00754937"/>
  </w:style>
  <w:style w:type="paragraph" w:styleId="Revision">
    <w:name w:val="Revision"/>
    <w:hidden/>
    <w:uiPriority w:val="99"/>
    <w:semiHidden/>
    <w:rsid w:val="00A10D91"/>
    <w:rPr>
      <w:rFonts w:ascii="Arial" w:hAnsi="Arial"/>
      <w:sz w:val="19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BD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3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265671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6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21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1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5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0513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64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65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055475">
                                                                                  <w:marLeft w:val="201"/>
                                                                                  <w:marRight w:val="20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86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70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tu.ac.uk/research/groups-and-centres/projects/trent-editio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zco1\Application%20Data\Microsoft\Templates\Employme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F77C828E7E4F0EB91409A457D5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90BF-BCDB-4AC8-8C22-D0BA6EDDBFD1}"/>
      </w:docPartPr>
      <w:docPartBody>
        <w:p w:rsidR="009B5C23" w:rsidRDefault="00317B9D" w:rsidP="00317B9D">
          <w:pPr>
            <w:pStyle w:val="D4F77C828E7E4F0EB91409A457D52EC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9D"/>
    <w:rsid w:val="001D6CC8"/>
    <w:rsid w:val="00317B9D"/>
    <w:rsid w:val="003F2634"/>
    <w:rsid w:val="004101EC"/>
    <w:rsid w:val="00536C40"/>
    <w:rsid w:val="006F4621"/>
    <w:rsid w:val="0076698A"/>
    <w:rsid w:val="007E4A27"/>
    <w:rsid w:val="008171D5"/>
    <w:rsid w:val="009B5C23"/>
    <w:rsid w:val="009B7605"/>
    <w:rsid w:val="00AB25EC"/>
    <w:rsid w:val="00B542BC"/>
    <w:rsid w:val="00C44CCC"/>
    <w:rsid w:val="00C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F50586921C4A78A55FE0F15A81E7C7">
    <w:name w:val="6CF50586921C4A78A55FE0F15A81E7C7"/>
    <w:rsid w:val="00317B9D"/>
  </w:style>
  <w:style w:type="paragraph" w:customStyle="1" w:styleId="5C9FFE29C66748468605DDBD0D9FECCF">
    <w:name w:val="5C9FFE29C66748468605DDBD0D9FECCF"/>
    <w:rsid w:val="00317B9D"/>
  </w:style>
  <w:style w:type="paragraph" w:customStyle="1" w:styleId="D4F77C828E7E4F0EB91409A457D52EC8">
    <w:name w:val="D4F77C828E7E4F0EB91409A457D52EC8"/>
    <w:rsid w:val="00317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EAF6EB2-DCA1-418C-A2F8-75E5974D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21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TOSHIBA</Company>
  <LinksUpToDate>false</LinksUpToDate>
  <CharactersWithSpaces>3597</CharactersWithSpaces>
  <SharedDoc>false</SharedDoc>
  <HLinks>
    <vt:vector size="138" baseType="variant">
      <vt:variant>
        <vt:i4>5963891</vt:i4>
      </vt:variant>
      <vt:variant>
        <vt:i4>66</vt:i4>
      </vt:variant>
      <vt:variant>
        <vt:i4>0</vt:i4>
      </vt:variant>
      <vt:variant>
        <vt:i4>5</vt:i4>
      </vt:variant>
      <vt:variant>
        <vt:lpwstr>mailto:info@pgcwwn.org</vt:lpwstr>
      </vt:variant>
      <vt:variant>
        <vt:lpwstr/>
      </vt:variant>
      <vt:variant>
        <vt:i4>6750304</vt:i4>
      </vt:variant>
      <vt:variant>
        <vt:i4>63</vt:i4>
      </vt:variant>
      <vt:variant>
        <vt:i4>0</vt:i4>
      </vt:variant>
      <vt:variant>
        <vt:i4>5</vt:i4>
      </vt:variant>
      <vt:variant>
        <vt:lpwstr>http://bit.ly/academic-cvs</vt:lpwstr>
      </vt:variant>
      <vt:variant>
        <vt:lpwstr/>
      </vt:variant>
      <vt:variant>
        <vt:i4>1769550</vt:i4>
      </vt:variant>
      <vt:variant>
        <vt:i4>60</vt:i4>
      </vt:variant>
      <vt:variant>
        <vt:i4>0</vt:i4>
      </vt:variant>
      <vt:variant>
        <vt:i4>5</vt:i4>
      </vt:variant>
      <vt:variant>
        <vt:lpwstr>http://prod.informaworld.com/smpp/content~content=a932514723~db=all~jumptype=rss</vt:lpwstr>
      </vt:variant>
      <vt:variant>
        <vt:lpwstr/>
      </vt:variant>
      <vt:variant>
        <vt:i4>8060985</vt:i4>
      </vt:variant>
      <vt:variant>
        <vt:i4>57</vt:i4>
      </vt:variant>
      <vt:variant>
        <vt:i4>0</vt:i4>
      </vt:variant>
      <vt:variant>
        <vt:i4>5</vt:i4>
      </vt:variant>
      <vt:variant>
        <vt:lpwstr>http://www.amazon.co.uk/Embracing-Space-Metaphors-Discourse-Contributions/dp/0313297282/ref=sr_1_24?ie=UTF8&amp;qid=1359129187&amp;sr=8-24</vt:lpwstr>
      </vt:variant>
      <vt:variant>
        <vt:lpwstr/>
      </vt:variant>
      <vt:variant>
        <vt:i4>8061053</vt:i4>
      </vt:variant>
      <vt:variant>
        <vt:i4>54</vt:i4>
      </vt:variant>
      <vt:variant>
        <vt:i4>0</vt:i4>
      </vt:variant>
      <vt:variant>
        <vt:i4>5</vt:i4>
      </vt:variant>
      <vt:variant>
        <vt:lpwstr>http://www.amazon.co.uk/House-Factory-Beauty-Salon-Brothel/dp/1243701005/ref=sr_1_13?ie=UTF8&amp;qid=1359128983&amp;sr=8-13</vt:lpwstr>
      </vt:variant>
      <vt:variant>
        <vt:lpwstr/>
      </vt:variant>
      <vt:variant>
        <vt:i4>196691</vt:i4>
      </vt:variant>
      <vt:variant>
        <vt:i4>51</vt:i4>
      </vt:variant>
      <vt:variant>
        <vt:i4>0</vt:i4>
      </vt:variant>
      <vt:variant>
        <vt:i4>5</vt:i4>
      </vt:variant>
      <vt:variant>
        <vt:lpwstr>http://www.amazon.co.uk/The-Woman-Red-Dress-Reading/dp/0252027329/ref=sr_1_11?ie=UTF8&amp;qid=1359128983&amp;sr=8-11</vt:lpwstr>
      </vt:variant>
      <vt:variant>
        <vt:lpwstr/>
      </vt:variant>
      <vt:variant>
        <vt:i4>2818086</vt:i4>
      </vt:variant>
      <vt:variant>
        <vt:i4>48</vt:i4>
      </vt:variant>
      <vt:variant>
        <vt:i4>0</vt:i4>
      </vt:variant>
      <vt:variant>
        <vt:i4>5</vt:i4>
      </vt:variant>
      <vt:variant>
        <vt:lpwstr>http://www.amazon.co.uk/Positioning-Gender-colonial-Plantation-Space/dp/0230113729/ref=sr_1_7?ie=UTF8&amp;qid=1359128983&amp;sr=8-7</vt:lpwstr>
      </vt:variant>
      <vt:variant>
        <vt:lpwstr/>
      </vt:variant>
      <vt:variant>
        <vt:i4>393223</vt:i4>
      </vt:variant>
      <vt:variant>
        <vt:i4>45</vt:i4>
      </vt:variant>
      <vt:variant>
        <vt:i4>0</vt:i4>
      </vt:variant>
      <vt:variant>
        <vt:i4>5</vt:i4>
      </vt:variant>
      <vt:variant>
        <vt:lpwstr>http://www.amazon.co.uk/Ireland-Proximity-History-Gender-Space/dp/0415189586/ref=sr_1_6?ie=UTF8&amp;qid=1359128983&amp;sr=8-6</vt:lpwstr>
      </vt:variant>
      <vt:variant>
        <vt:lpwstr/>
      </vt:variant>
      <vt:variant>
        <vt:i4>3080306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http://www.amazon.co.uk/Gendered-Spaces-Argentine-Womens-Literature/dp/0230120857/ref=sr_1_5?ie=UTF8&amp;qid=1359128983&amp;sr=8-5</vt:lpwstr>
      </vt:variant>
      <vt:variant>
        <vt:lpwstr/>
      </vt:variant>
      <vt:variant>
        <vt:i4>3866720</vt:i4>
      </vt:variant>
      <vt:variant>
        <vt:i4>39</vt:i4>
      </vt:variant>
      <vt:variant>
        <vt:i4>0</vt:i4>
      </vt:variant>
      <vt:variant>
        <vt:i4>5</vt:i4>
      </vt:variant>
      <vt:variant>
        <vt:lpwstr>http://www.amazon.co.uk/Generating-Hybrid-City-Postcolonial-Literatures/dp/0415478146/ref=sr_1_1?ie=UTF8&amp;qid=1359128983&amp;sr=8-1</vt:lpwstr>
      </vt:variant>
      <vt:variant>
        <vt:lpwstr/>
      </vt:variant>
      <vt:variant>
        <vt:i4>6357058</vt:i4>
      </vt:variant>
      <vt:variant>
        <vt:i4>36</vt:i4>
      </vt:variant>
      <vt:variant>
        <vt:i4>0</vt:i4>
      </vt:variant>
      <vt:variant>
        <vt:i4>5</vt:i4>
      </vt:variant>
      <vt:variant>
        <vt:lpwstr>mailto:kwright@bentley.edu</vt:lpwstr>
      </vt:variant>
      <vt:variant>
        <vt:lpwstr/>
      </vt:variant>
      <vt:variant>
        <vt:i4>4915231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http://www.amazon.co.uk/Gaining-Ground-Politics-Literature-1959-2001/dp/1249068320/ref=sr_1_20?ie=UTF8&amp;qid=1359129351&amp;sr=8-20</vt:lpwstr>
      </vt:variant>
      <vt:variant>
        <vt:lpwstr/>
      </vt:variant>
      <vt:variant>
        <vt:i4>7864428</vt:i4>
      </vt:variant>
      <vt:variant>
        <vt:i4>30</vt:i4>
      </vt:variant>
      <vt:variant>
        <vt:i4>0</vt:i4>
      </vt:variant>
      <vt:variant>
        <vt:i4>5</vt:i4>
      </vt:variant>
      <vt:variant>
        <vt:lpwstr>http://www.amazon.co.uk/Keeping-Her-Geography-Geocultural-Twentieth-Century/dp/0415979498/ref=sr_1_5?ie=UTF8&amp;qid=1359129280&amp;sr=8-5</vt:lpwstr>
      </vt:variant>
      <vt:variant>
        <vt:lpwstr/>
      </vt:variant>
      <vt:variant>
        <vt:i4>7471145</vt:i4>
      </vt:variant>
      <vt:variant>
        <vt:i4>27</vt:i4>
      </vt:variant>
      <vt:variant>
        <vt:i4>0</vt:i4>
      </vt:variant>
      <vt:variant>
        <vt:i4>5</vt:i4>
      </vt:variant>
      <vt:variant>
        <vt:lpwstr>http://www.amazon.co.uk/Sex-Imagined-Spaces-Gender-Utopia/dp/1906540411/ref=sr_1_25?ie=UTF8&amp;qid=1359129187&amp;sr=8-25</vt:lpwstr>
      </vt:variant>
      <vt:variant>
        <vt:lpwstr/>
      </vt:variant>
      <vt:variant>
        <vt:i4>262144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http://www.amazon.co.uk/Space-Gender-Nineteenth-Century-British-Diary/dp/0230115861/ref=ntt_at_ep_dpt_1</vt:lpwstr>
      </vt:variant>
      <vt:variant>
        <vt:lpwstr/>
      </vt:variant>
      <vt:variant>
        <vt:i4>8061031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http://www.amazon.co.uk/Writing-Women-Space-Postcolonial-Geographies/dp/0898624983/ref=sr_1_6?ie=UTF8&amp;qid=1359129280&amp;sr=8-6</vt:lpwstr>
      </vt:variant>
      <vt:variant>
        <vt:lpwstr/>
      </vt:variant>
      <vt:variant>
        <vt:i4>8126498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https://twitter.com/AmCanNotts</vt:lpwstr>
      </vt:variant>
      <vt:variant>
        <vt:lpwstr/>
      </vt:variant>
      <vt:variant>
        <vt:i4>1441793</vt:i4>
      </vt:variant>
      <vt:variant>
        <vt:i4>15</vt:i4>
      </vt:variant>
      <vt:variant>
        <vt:i4>0</vt:i4>
      </vt:variant>
      <vt:variant>
        <vt:i4>5</vt:i4>
      </vt:variant>
      <vt:variant>
        <vt:lpwstr>http://amcannotts.wordpress.com/</vt:lpwstr>
      </vt:variant>
      <vt:variant>
        <vt:lpwstr/>
      </vt:variant>
      <vt:variant>
        <vt:i4>7274554</vt:i4>
      </vt:variant>
      <vt:variant>
        <vt:i4>12</vt:i4>
      </vt:variant>
      <vt:variant>
        <vt:i4>0</vt:i4>
      </vt:variant>
      <vt:variant>
        <vt:i4>5</vt:i4>
      </vt:variant>
      <vt:variant>
        <vt:lpwstr>http://www.49thparallel.bham.ac.uk/</vt:lpwstr>
      </vt:variant>
      <vt:variant>
        <vt:lpwstr/>
      </vt:variant>
      <vt:variant>
        <vt:i4>786441</vt:i4>
      </vt:variant>
      <vt:variant>
        <vt:i4>9</vt:i4>
      </vt:variant>
      <vt:variant>
        <vt:i4>0</vt:i4>
      </vt:variant>
      <vt:variant>
        <vt:i4>5</vt:i4>
      </vt:variant>
      <vt:variant>
        <vt:lpwstr>http://groles.wordpress.com/</vt:lpwstr>
      </vt:variant>
      <vt:variant>
        <vt:lpwstr/>
      </vt:variant>
      <vt:variant>
        <vt:i4>6422581</vt:i4>
      </vt:variant>
      <vt:variant>
        <vt:i4>6</vt:i4>
      </vt:variant>
      <vt:variant>
        <vt:i4>0</vt:i4>
      </vt:variant>
      <vt:variant>
        <vt:i4>5</vt:i4>
      </vt:variant>
      <vt:variant>
        <vt:lpwstr>http://bit.ly/pgcwwnfb</vt:lpwstr>
      </vt:variant>
      <vt:variant>
        <vt:lpwstr/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../AppData/Local/AppData/Local/Temp/twitter.com/pgcwwn</vt:lpwstr>
      </vt:variant>
      <vt:variant>
        <vt:lpwstr/>
      </vt:variant>
      <vt:variant>
        <vt:i4>3932198</vt:i4>
      </vt:variant>
      <vt:variant>
        <vt:i4>0</vt:i4>
      </vt:variant>
      <vt:variant>
        <vt:i4>0</vt:i4>
      </vt:variant>
      <vt:variant>
        <vt:i4>5</vt:i4>
      </vt:variant>
      <vt:variant>
        <vt:lpwstr>http://www.pgcwwn.org/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Nottingham Trent University, School of Arts &amp; Humanities, Clifton Lane, Nottingham NG11 8NS                                                                                                            Subscribe to our mailing list to keep up to date with Trent Editions: goo.gl/sse6kp </dc:creator>
  <cp:lastModifiedBy>Green, Michelle</cp:lastModifiedBy>
  <cp:revision>10</cp:revision>
  <cp:lastPrinted>2014-02-13T13:13:00Z</cp:lastPrinted>
  <dcterms:created xsi:type="dcterms:W3CDTF">2018-01-18T16:37:00Z</dcterms:created>
  <dcterms:modified xsi:type="dcterms:W3CDTF">2018-01-19T12:50:00Z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